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D143C9" w14:textId="1F69E101" w:rsidR="00D82844" w:rsidRPr="00885FBB" w:rsidRDefault="00287057" w:rsidP="00885FBB">
      <w:pPr>
        <w:jc w:val="center"/>
        <w:rPr>
          <w:b/>
          <w:color w:val="000000" w:themeColor="text1"/>
          <w:sz w:val="28"/>
          <w:szCs w:val="28"/>
        </w:rPr>
      </w:pPr>
      <w:r w:rsidRPr="00885FBB">
        <w:rPr>
          <w:b/>
          <w:color w:val="000000" w:themeColor="text1"/>
          <w:sz w:val="28"/>
          <w:szCs w:val="28"/>
        </w:rPr>
        <w:t>Not Human Subjects Research Determination Form</w:t>
      </w:r>
    </w:p>
    <w:p w14:paraId="404B72D1" w14:textId="77777777" w:rsidR="00D82844" w:rsidRPr="00885FBB" w:rsidRDefault="00D82844" w:rsidP="00885FBB">
      <w:pPr>
        <w:rPr>
          <w:b/>
          <w:color w:val="000000" w:themeColor="text1"/>
          <w:sz w:val="28"/>
          <w:szCs w:val="28"/>
        </w:rPr>
      </w:pPr>
    </w:p>
    <w:p w14:paraId="57769EF6" w14:textId="408B4B8D" w:rsidR="002B0E1B" w:rsidRDefault="00F54D19" w:rsidP="002B0E1B">
      <w:pPr>
        <w:rPr>
          <w:b/>
          <w:color w:val="000000" w:themeColor="text1"/>
          <w:sz w:val="28"/>
          <w:szCs w:val="28"/>
        </w:rPr>
      </w:pPr>
      <w:r w:rsidRPr="00885FBB">
        <w:rPr>
          <w:b/>
          <w:color w:val="000000" w:themeColor="text1"/>
          <w:sz w:val="28"/>
          <w:szCs w:val="28"/>
        </w:rPr>
        <w:t>I</w:t>
      </w:r>
      <w:r w:rsidR="0087243B" w:rsidRPr="00885FBB">
        <w:rPr>
          <w:b/>
          <w:color w:val="000000" w:themeColor="text1"/>
          <w:sz w:val="28"/>
          <w:szCs w:val="28"/>
        </w:rPr>
        <w:t>nstructions</w:t>
      </w:r>
    </w:p>
    <w:p w14:paraId="3917139B" w14:textId="77777777" w:rsidR="002B0E1B" w:rsidRPr="002B0E1B" w:rsidRDefault="002B0E1B" w:rsidP="002B0E1B">
      <w:pPr>
        <w:rPr>
          <w:b/>
          <w:color w:val="000000" w:themeColor="text1"/>
          <w:sz w:val="28"/>
          <w:szCs w:val="28"/>
        </w:rPr>
      </w:pPr>
    </w:p>
    <w:p w14:paraId="12FCE640" w14:textId="23F07A38" w:rsidR="002B0E1B" w:rsidRPr="002B0E1B" w:rsidRDefault="002B0E1B" w:rsidP="002B0E1B">
      <w:pPr>
        <w:numPr>
          <w:ilvl w:val="0"/>
          <w:numId w:val="1"/>
        </w:numPr>
        <w:ind w:right="720" w:hanging="360"/>
        <w:contextualSpacing/>
      </w:pPr>
      <w:r w:rsidRPr="002B0E1B">
        <w:rPr>
          <w:color w:val="000000" w:themeColor="text1"/>
        </w:rPr>
        <w:t xml:space="preserve">All relevant definitions can </w:t>
      </w:r>
      <w:proofErr w:type="gramStart"/>
      <w:r w:rsidRPr="002B0E1B">
        <w:rPr>
          <w:color w:val="000000" w:themeColor="text1"/>
        </w:rPr>
        <w:t>be found</w:t>
      </w:r>
      <w:proofErr w:type="gramEnd"/>
      <w:r w:rsidRPr="002B0E1B">
        <w:rPr>
          <w:color w:val="000000" w:themeColor="text1"/>
        </w:rPr>
        <w:t xml:space="preserve"> in the HREB's document:</w:t>
      </w:r>
      <w:r w:rsidRPr="002B0E1B">
        <w:t xml:space="preserve"> SOP: Research Subject to Human Subjects Regulations</w:t>
      </w:r>
      <w:r>
        <w:t>.</w:t>
      </w:r>
    </w:p>
    <w:p w14:paraId="2FE2485F" w14:textId="024E5AC5" w:rsidR="002B0E1B" w:rsidRPr="002B0E1B" w:rsidRDefault="00F54D19" w:rsidP="002B0E1B">
      <w:pPr>
        <w:numPr>
          <w:ilvl w:val="0"/>
          <w:numId w:val="1"/>
        </w:numPr>
        <w:ind w:right="720" w:hanging="360"/>
        <w:contextualSpacing/>
        <w:rPr>
          <w:color w:val="000000" w:themeColor="text1"/>
        </w:rPr>
      </w:pPr>
      <w:r w:rsidRPr="002B0E1B">
        <w:rPr>
          <w:color w:val="000000" w:themeColor="text1"/>
        </w:rPr>
        <w:t>Depending on the nature of what you are doing, some sections may not be applicable to your research</w:t>
      </w:r>
      <w:proofErr w:type="gramStart"/>
      <w:r w:rsidRPr="002B0E1B">
        <w:rPr>
          <w:color w:val="000000" w:themeColor="text1"/>
        </w:rPr>
        <w:t xml:space="preserve">.  </w:t>
      </w:r>
      <w:proofErr w:type="gramEnd"/>
      <w:r w:rsidR="002B0E1B" w:rsidRPr="002B0E1B">
        <w:rPr>
          <w:color w:val="000000" w:themeColor="text1"/>
        </w:rPr>
        <w:t xml:space="preserve">If so, you must indicate "Not Applicable" and provide the reason the section is not applicable for the response. </w:t>
      </w:r>
    </w:p>
    <w:p w14:paraId="303494AB" w14:textId="16FF239B" w:rsidR="00F54D19" w:rsidRPr="002B0E1B" w:rsidRDefault="00F54D19" w:rsidP="00885FBB">
      <w:pPr>
        <w:numPr>
          <w:ilvl w:val="0"/>
          <w:numId w:val="1"/>
        </w:numPr>
        <w:ind w:right="720" w:hanging="360"/>
        <w:contextualSpacing/>
        <w:rPr>
          <w:color w:val="000000" w:themeColor="text1"/>
        </w:rPr>
      </w:pPr>
      <w:r w:rsidRPr="002B0E1B">
        <w:rPr>
          <w:color w:val="000000" w:themeColor="text1"/>
        </w:rPr>
        <w:t>When you write a protocol, keep an electronic copy. You will need to modify this copy when making changes.</w:t>
      </w:r>
    </w:p>
    <w:p w14:paraId="6C383AF1" w14:textId="77777777" w:rsidR="00F54D19" w:rsidRPr="00885FBB" w:rsidRDefault="00F54D19" w:rsidP="00885FBB">
      <w:pPr>
        <w:numPr>
          <w:ilvl w:val="0"/>
          <w:numId w:val="1"/>
        </w:numPr>
        <w:ind w:right="720" w:hanging="360"/>
        <w:contextualSpacing/>
        <w:rPr>
          <w:color w:val="000000" w:themeColor="text1"/>
        </w:rPr>
      </w:pPr>
      <w:r w:rsidRPr="00885FBB">
        <w:rPr>
          <w:color w:val="000000" w:themeColor="text1"/>
        </w:rPr>
        <w:t>Do not remove the italics instructions or headings.</w:t>
      </w:r>
    </w:p>
    <w:p w14:paraId="05F889FD" w14:textId="77777777" w:rsidR="002B0E1B" w:rsidRPr="002B0E1B" w:rsidRDefault="002B0E1B" w:rsidP="002B0E1B">
      <w:pPr>
        <w:numPr>
          <w:ilvl w:val="0"/>
          <w:numId w:val="1"/>
        </w:numPr>
        <w:ind w:right="720" w:hanging="360"/>
        <w:contextualSpacing/>
        <w:rPr>
          <w:color w:val="000000" w:themeColor="text1"/>
        </w:rPr>
      </w:pPr>
      <w:r w:rsidRPr="002B0E1B">
        <w:rPr>
          <w:color w:val="000000" w:themeColor="text1"/>
        </w:rPr>
        <w:t xml:space="preserve">If you are pasting information from other documents, be sure to use the “Merge Formatting” ("Paste &amp; Match Formatting" on a Mac) paste option so that the formatting of the response boxes </w:t>
      </w:r>
      <w:proofErr w:type="gramStart"/>
      <w:r w:rsidRPr="002B0E1B">
        <w:rPr>
          <w:color w:val="000000" w:themeColor="text1"/>
        </w:rPr>
        <w:t>is not lost</w:t>
      </w:r>
      <w:proofErr w:type="gramEnd"/>
      <w:r w:rsidRPr="002B0E1B">
        <w:rPr>
          <w:color w:val="000000" w:themeColor="text1"/>
        </w:rPr>
        <w:t xml:space="preserve">. </w:t>
      </w:r>
    </w:p>
    <w:p w14:paraId="7B55CE75" w14:textId="77777777" w:rsidR="002B0E1B" w:rsidRPr="009E624D" w:rsidRDefault="002B0E1B" w:rsidP="002B0E1B">
      <w:pPr>
        <w:numPr>
          <w:ilvl w:val="0"/>
          <w:numId w:val="1"/>
        </w:numPr>
        <w:ind w:right="720" w:hanging="360"/>
        <w:rPr>
          <w:color w:val="auto"/>
        </w:rPr>
      </w:pPr>
      <w:r w:rsidRPr="009E624D">
        <w:rPr>
          <w:color w:val="auto"/>
        </w:rPr>
        <w:t xml:space="preserve">If this study involves multiple participant groups who participate in different research procedures, consent processes, </w:t>
      </w:r>
      <w:proofErr w:type="gramStart"/>
      <w:r w:rsidRPr="009E624D">
        <w:rPr>
          <w:color w:val="auto"/>
        </w:rPr>
        <w:t>etc.</w:t>
      </w:r>
      <w:proofErr w:type="gramEnd"/>
      <w:r w:rsidRPr="009E624D">
        <w:rPr>
          <w:color w:val="auto"/>
        </w:rPr>
        <w:t xml:space="preserve">, be certain to provide information in each applicable section for each participant group and clearly label each participant group within a section or subsection. It may be easier to </w:t>
      </w:r>
      <w:proofErr w:type="gramStart"/>
      <w:r w:rsidRPr="009E624D">
        <w:rPr>
          <w:color w:val="auto"/>
        </w:rPr>
        <w:t>submit an application</w:t>
      </w:r>
      <w:proofErr w:type="gramEnd"/>
      <w:r w:rsidRPr="009E624D">
        <w:rPr>
          <w:color w:val="auto"/>
        </w:rPr>
        <w:t xml:space="preserve"> for each participant group if there if the procedures, consent process, etc... vary greatly.</w:t>
      </w:r>
    </w:p>
    <w:p w14:paraId="46C67FC7" w14:textId="77777777" w:rsidR="00F54D19" w:rsidRPr="009E624D" w:rsidRDefault="00F54D19" w:rsidP="00885FBB">
      <w:pPr>
        <w:rPr>
          <w:b/>
          <w:bCs/>
          <w:color w:val="000000" w:themeColor="text1"/>
          <w:sz w:val="28"/>
          <w:szCs w:val="28"/>
        </w:rPr>
      </w:pPr>
    </w:p>
    <w:p w14:paraId="7B1EC16C" w14:textId="36FAF5D1" w:rsidR="00F54D19" w:rsidRPr="00885FBB" w:rsidRDefault="00287057" w:rsidP="00885FBB">
      <w:pPr>
        <w:rPr>
          <w:b/>
          <w:color w:val="000000" w:themeColor="text1"/>
          <w:sz w:val="28"/>
          <w:szCs w:val="28"/>
        </w:rPr>
      </w:pPr>
      <w:r w:rsidRPr="00885FBB">
        <w:rPr>
          <w:b/>
          <w:color w:val="000000" w:themeColor="text1"/>
          <w:sz w:val="28"/>
          <w:szCs w:val="28"/>
        </w:rPr>
        <w:t>Not Human Subject Research Determination</w:t>
      </w:r>
    </w:p>
    <w:p w14:paraId="29E6A455" w14:textId="77777777" w:rsidR="00F54D19" w:rsidRPr="00885FBB" w:rsidRDefault="00F54D19" w:rsidP="00885FBB">
      <w:pPr>
        <w:rPr>
          <w:b/>
          <w:color w:val="000000" w:themeColor="text1"/>
          <w:sz w:val="28"/>
          <w:szCs w:val="28"/>
        </w:rPr>
      </w:pPr>
    </w:p>
    <w:p w14:paraId="4820E277" w14:textId="46631B07" w:rsidR="00F54D19" w:rsidRPr="002B0E1B" w:rsidRDefault="00F54D19" w:rsidP="00885FBB">
      <w:pPr>
        <w:rPr>
          <w:color w:val="000000" w:themeColor="text1"/>
        </w:rPr>
      </w:pPr>
      <w:r w:rsidRPr="002B0E1B">
        <w:rPr>
          <w:color w:val="000000" w:themeColor="text1"/>
        </w:rPr>
        <w:t xml:space="preserve">This application should </w:t>
      </w:r>
      <w:proofErr w:type="gramStart"/>
      <w:r w:rsidRPr="002B0E1B">
        <w:rPr>
          <w:color w:val="000000" w:themeColor="text1"/>
        </w:rPr>
        <w:t>be used</w:t>
      </w:r>
      <w:proofErr w:type="gramEnd"/>
      <w:r w:rsidRPr="002B0E1B">
        <w:rPr>
          <w:color w:val="000000" w:themeColor="text1"/>
        </w:rPr>
        <w:t xml:space="preserve"> only for </w:t>
      </w:r>
      <w:r w:rsidR="00287057" w:rsidRPr="002B0E1B">
        <w:rPr>
          <w:color w:val="000000" w:themeColor="text1"/>
        </w:rPr>
        <w:t>a request of a Not Human Subject Research Determination.</w:t>
      </w:r>
    </w:p>
    <w:p w14:paraId="2944EA3D" w14:textId="77777777" w:rsidR="00287057" w:rsidRPr="002B0E1B" w:rsidRDefault="00287057" w:rsidP="00885FBB">
      <w:pPr>
        <w:rPr>
          <w:color w:val="000000" w:themeColor="text1"/>
        </w:rPr>
      </w:pPr>
    </w:p>
    <w:p w14:paraId="3F47CB02" w14:textId="275980F7" w:rsidR="00287057" w:rsidRPr="002B0E1B" w:rsidRDefault="00287057" w:rsidP="00885FBB">
      <w:pPr>
        <w:rPr>
          <w:color w:val="000000" w:themeColor="text1"/>
        </w:rPr>
      </w:pPr>
      <w:r w:rsidRPr="002B0E1B">
        <w:rPr>
          <w:color w:val="000000" w:themeColor="text1"/>
        </w:rPr>
        <w:t xml:space="preserve">• If your investigation meets the definition of human subjects research, you </w:t>
      </w:r>
      <w:proofErr w:type="gramStart"/>
      <w:r w:rsidRPr="002B0E1B">
        <w:rPr>
          <w:color w:val="000000" w:themeColor="text1"/>
        </w:rPr>
        <w:t>are required</w:t>
      </w:r>
      <w:proofErr w:type="gramEnd"/>
      <w:r w:rsidRPr="002B0E1B">
        <w:rPr>
          <w:color w:val="000000" w:themeColor="text1"/>
        </w:rPr>
        <w:t xml:space="preserve"> to submit an HREB protocol for exempt, expedited, or full board review through the PACs system.</w:t>
      </w:r>
    </w:p>
    <w:p w14:paraId="571F8F19" w14:textId="0A00AEBB" w:rsidR="00287057" w:rsidRPr="002B0E1B" w:rsidRDefault="00287057" w:rsidP="00885FBB">
      <w:pPr>
        <w:rPr>
          <w:color w:val="000000" w:themeColor="text1"/>
        </w:rPr>
      </w:pPr>
      <w:r w:rsidRPr="002B0E1B">
        <w:rPr>
          <w:color w:val="000000" w:themeColor="text1"/>
        </w:rPr>
        <w:t xml:space="preserve">• If the proposed activity does not meet the definition of human subjects research, your investigation does not need to </w:t>
      </w:r>
      <w:proofErr w:type="gramStart"/>
      <w:r w:rsidRPr="002B0E1B">
        <w:rPr>
          <w:color w:val="000000" w:themeColor="text1"/>
        </w:rPr>
        <w:t>be reviewed</w:t>
      </w:r>
      <w:proofErr w:type="gramEnd"/>
      <w:r w:rsidRPr="002B0E1B">
        <w:rPr>
          <w:color w:val="000000" w:themeColor="text1"/>
        </w:rPr>
        <w:t xml:space="preserve"> or approved by the HREB. However, if you need documentation from the HREB stating that your activity is not research and/or does not involve human subjects,</w:t>
      </w:r>
      <w:r w:rsidR="002B0E1B" w:rsidRPr="002B0E1B">
        <w:rPr>
          <w:color w:val="000000" w:themeColor="text1"/>
        </w:rPr>
        <w:t xml:space="preserve"> </w:t>
      </w:r>
      <w:r w:rsidRPr="002B0E1B">
        <w:rPr>
          <w:color w:val="000000" w:themeColor="text1"/>
        </w:rPr>
        <w:t>please submit this form in the PACs system.</w:t>
      </w:r>
    </w:p>
    <w:p w14:paraId="3EB4C823" w14:textId="77777777" w:rsidR="002B0E1B" w:rsidRPr="002B0E1B" w:rsidRDefault="002B0E1B" w:rsidP="00885FBB">
      <w:pPr>
        <w:rPr>
          <w:color w:val="000000" w:themeColor="text1"/>
        </w:rPr>
      </w:pPr>
    </w:p>
    <w:p w14:paraId="26B3F99D" w14:textId="079B8144" w:rsidR="00CD13FD" w:rsidRPr="00885FBB" w:rsidRDefault="001342ED" w:rsidP="00885FBB">
      <w:pPr>
        <w:pStyle w:val="Default"/>
        <w:rPr>
          <w:b/>
          <w:bCs/>
          <w:color w:val="000000" w:themeColor="text1"/>
        </w:rPr>
      </w:pPr>
      <w:r w:rsidRPr="00885FBB">
        <w:rPr>
          <w:b/>
          <w:bCs/>
          <w:color w:val="000000" w:themeColor="text1"/>
          <w:sz w:val="28"/>
          <w:szCs w:val="28"/>
        </w:rPr>
        <w:t>F</w:t>
      </w:r>
      <w:r w:rsidR="00E02B10" w:rsidRPr="00885FBB">
        <w:rPr>
          <w:b/>
          <w:bCs/>
          <w:color w:val="000000" w:themeColor="text1"/>
          <w:sz w:val="28"/>
          <w:szCs w:val="28"/>
        </w:rPr>
        <w:t>ull Protocol Title</w:t>
      </w:r>
      <w:r w:rsidRPr="00885FBB">
        <w:rPr>
          <w:b/>
          <w:bCs/>
          <w:color w:val="000000" w:themeColor="text1"/>
        </w:rPr>
        <w:t>:</w:t>
      </w:r>
    </w:p>
    <w:p w14:paraId="617BCD7B" w14:textId="77777777" w:rsidR="00CD13FD" w:rsidRPr="00885FBB" w:rsidRDefault="00CD13FD" w:rsidP="00885FBB">
      <w:pPr>
        <w:pStyle w:val="BlockText"/>
        <w:shd w:val="clear" w:color="auto" w:fill="F2F2F2" w:themeFill="background1" w:themeFillShade="F2"/>
        <w:spacing w:before="0" w:after="0"/>
        <w:rPr>
          <w:i w:val="0"/>
          <w:color w:val="000000" w:themeColor="text1"/>
        </w:rPr>
      </w:pPr>
      <w:r w:rsidRPr="00885FBB">
        <w:rPr>
          <w:i w:val="0"/>
          <w:color w:val="000000" w:themeColor="text1"/>
        </w:rPr>
        <w:t>Response:</w:t>
      </w:r>
    </w:p>
    <w:p w14:paraId="6586D288" w14:textId="77777777" w:rsidR="00CD13FD" w:rsidRPr="00885FBB" w:rsidRDefault="00CD13FD" w:rsidP="00885FBB">
      <w:pPr>
        <w:pStyle w:val="BlockText"/>
        <w:shd w:val="clear" w:color="auto" w:fill="F2F2F2" w:themeFill="background1" w:themeFillShade="F2"/>
        <w:spacing w:before="0" w:after="0"/>
        <w:rPr>
          <w:i w:val="0"/>
          <w:color w:val="000000" w:themeColor="text1"/>
        </w:rPr>
      </w:pPr>
    </w:p>
    <w:p w14:paraId="00478600" w14:textId="38D52FA7" w:rsidR="00961188" w:rsidRPr="00885FBB" w:rsidRDefault="000E11D2" w:rsidP="00885FBB">
      <w:pPr>
        <w:rPr>
          <w:color w:val="000000" w:themeColor="text1"/>
        </w:rPr>
      </w:pPr>
      <w:r w:rsidRPr="00885FBB">
        <w:rPr>
          <w:b/>
          <w:color w:val="000000" w:themeColor="text1"/>
          <w:sz w:val="28"/>
          <w:szCs w:val="28"/>
        </w:rPr>
        <w:t>P</w:t>
      </w:r>
      <w:r w:rsidR="00EF44D0" w:rsidRPr="00885FBB">
        <w:rPr>
          <w:b/>
          <w:color w:val="000000" w:themeColor="text1"/>
          <w:sz w:val="28"/>
          <w:szCs w:val="28"/>
        </w:rPr>
        <w:t>rincipal Investigator</w:t>
      </w:r>
      <w:r w:rsidRPr="00885FBB">
        <w:rPr>
          <w:b/>
          <w:color w:val="000000" w:themeColor="text1"/>
          <w:sz w:val="28"/>
          <w:szCs w:val="28"/>
        </w:rPr>
        <w:t>:</w:t>
      </w:r>
    </w:p>
    <w:p w14:paraId="3E0C9C67" w14:textId="77777777" w:rsidR="00CD13FD" w:rsidRPr="00885FBB" w:rsidRDefault="00CD13FD" w:rsidP="00885FBB">
      <w:pPr>
        <w:pStyle w:val="BlockText"/>
        <w:shd w:val="clear" w:color="auto" w:fill="F2F2F2" w:themeFill="background1" w:themeFillShade="F2"/>
        <w:spacing w:before="0" w:after="0"/>
        <w:rPr>
          <w:i w:val="0"/>
          <w:color w:val="000000" w:themeColor="text1"/>
        </w:rPr>
      </w:pPr>
      <w:r w:rsidRPr="00885FBB">
        <w:rPr>
          <w:i w:val="0"/>
          <w:color w:val="000000" w:themeColor="text1"/>
        </w:rPr>
        <w:t>Response:</w:t>
      </w:r>
    </w:p>
    <w:p w14:paraId="05121831" w14:textId="77777777" w:rsidR="00F81327" w:rsidRPr="00885FBB" w:rsidRDefault="00F81327" w:rsidP="00885FBB">
      <w:pPr>
        <w:pStyle w:val="BlockText"/>
        <w:shd w:val="clear" w:color="auto" w:fill="F2F2F2" w:themeFill="background1" w:themeFillShade="F2"/>
        <w:spacing w:before="0" w:after="0"/>
        <w:rPr>
          <w:i w:val="0"/>
          <w:color w:val="000000" w:themeColor="text1"/>
        </w:rPr>
      </w:pPr>
      <w:r w:rsidRPr="00885FBB">
        <w:rPr>
          <w:i w:val="0"/>
          <w:color w:val="000000" w:themeColor="text1"/>
        </w:rPr>
        <w:t>Name</w:t>
      </w:r>
    </w:p>
    <w:p w14:paraId="2236B066" w14:textId="77777777" w:rsidR="00F81327" w:rsidRPr="00885FBB" w:rsidRDefault="00F81327" w:rsidP="00885FBB">
      <w:pPr>
        <w:pStyle w:val="BlockText"/>
        <w:shd w:val="clear" w:color="auto" w:fill="F2F2F2" w:themeFill="background1" w:themeFillShade="F2"/>
        <w:spacing w:before="0" w:after="0"/>
        <w:rPr>
          <w:i w:val="0"/>
          <w:color w:val="000000" w:themeColor="text1"/>
        </w:rPr>
      </w:pPr>
      <w:r w:rsidRPr="00885FBB">
        <w:rPr>
          <w:i w:val="0"/>
          <w:color w:val="000000" w:themeColor="text1"/>
        </w:rPr>
        <w:t>Department</w:t>
      </w:r>
    </w:p>
    <w:p w14:paraId="2719F88E" w14:textId="77777777" w:rsidR="00F81327" w:rsidRPr="00885FBB" w:rsidRDefault="00F81327" w:rsidP="00885FBB">
      <w:pPr>
        <w:pStyle w:val="BlockText"/>
        <w:shd w:val="clear" w:color="auto" w:fill="F2F2F2" w:themeFill="background1" w:themeFillShade="F2"/>
        <w:spacing w:before="0" w:after="0"/>
        <w:rPr>
          <w:i w:val="0"/>
          <w:color w:val="000000" w:themeColor="text1"/>
        </w:rPr>
      </w:pPr>
      <w:r w:rsidRPr="00885FBB">
        <w:rPr>
          <w:i w:val="0"/>
          <w:color w:val="000000" w:themeColor="text1"/>
        </w:rPr>
        <w:t>Telephone Number</w:t>
      </w:r>
    </w:p>
    <w:p w14:paraId="04D8E3E1" w14:textId="2A611C51" w:rsidR="00CD13FD" w:rsidRPr="00885FBB" w:rsidRDefault="00F81327" w:rsidP="00885FBB">
      <w:pPr>
        <w:pStyle w:val="BlockText"/>
        <w:shd w:val="clear" w:color="auto" w:fill="F2F2F2" w:themeFill="background1" w:themeFillShade="F2"/>
        <w:spacing w:before="0" w:after="0"/>
        <w:rPr>
          <w:i w:val="0"/>
          <w:color w:val="000000" w:themeColor="text1"/>
        </w:rPr>
      </w:pPr>
      <w:r w:rsidRPr="00885FBB">
        <w:rPr>
          <w:i w:val="0"/>
          <w:color w:val="000000" w:themeColor="text1"/>
        </w:rPr>
        <w:t>Email Address</w:t>
      </w:r>
    </w:p>
    <w:p w14:paraId="0FAAD4A8" w14:textId="77777777" w:rsidR="00961188" w:rsidRPr="00885FBB" w:rsidRDefault="00961188" w:rsidP="00885FBB">
      <w:pPr>
        <w:rPr>
          <w:color w:val="000000" w:themeColor="text1"/>
        </w:rPr>
      </w:pPr>
    </w:p>
    <w:p w14:paraId="27ACE110" w14:textId="77777777" w:rsidR="00961188" w:rsidRPr="00885FBB" w:rsidRDefault="00961188" w:rsidP="00885FBB">
      <w:pPr>
        <w:rPr>
          <w:color w:val="000000" w:themeColor="text1"/>
        </w:rPr>
      </w:pPr>
    </w:p>
    <w:p w14:paraId="2E42E6D9" w14:textId="3A29E563" w:rsidR="00961188" w:rsidRPr="00885FBB" w:rsidRDefault="000E11D2" w:rsidP="00885FBB">
      <w:pPr>
        <w:rPr>
          <w:color w:val="000000" w:themeColor="text1"/>
        </w:rPr>
      </w:pPr>
      <w:r w:rsidRPr="00885FBB">
        <w:rPr>
          <w:b/>
          <w:color w:val="000000" w:themeColor="text1"/>
          <w:sz w:val="28"/>
          <w:szCs w:val="28"/>
        </w:rPr>
        <w:t>F</w:t>
      </w:r>
      <w:r w:rsidR="00EF44D0" w:rsidRPr="00885FBB">
        <w:rPr>
          <w:b/>
          <w:color w:val="000000" w:themeColor="text1"/>
          <w:sz w:val="28"/>
          <w:szCs w:val="28"/>
        </w:rPr>
        <w:t xml:space="preserve">aculty Sponsor </w:t>
      </w:r>
      <w:r w:rsidRPr="00885FBB">
        <w:rPr>
          <w:b/>
          <w:color w:val="000000" w:themeColor="text1"/>
          <w:sz w:val="28"/>
          <w:szCs w:val="28"/>
        </w:rPr>
        <w:t>(for student projects):</w:t>
      </w:r>
    </w:p>
    <w:p w14:paraId="66474E3C" w14:textId="58912E3C" w:rsidR="00F81327" w:rsidRPr="00885FBB" w:rsidRDefault="00CD13FD" w:rsidP="00885FBB">
      <w:pPr>
        <w:pStyle w:val="BlockText"/>
        <w:shd w:val="clear" w:color="auto" w:fill="F2F2F2" w:themeFill="background1" w:themeFillShade="F2"/>
        <w:spacing w:before="0" w:after="0"/>
        <w:rPr>
          <w:i w:val="0"/>
          <w:color w:val="000000" w:themeColor="text1"/>
        </w:rPr>
      </w:pPr>
      <w:r w:rsidRPr="00885FBB">
        <w:rPr>
          <w:i w:val="0"/>
          <w:color w:val="000000" w:themeColor="text1"/>
        </w:rPr>
        <w:t>Re</w:t>
      </w:r>
      <w:r w:rsidR="00F81327" w:rsidRPr="00885FBB">
        <w:rPr>
          <w:i w:val="0"/>
          <w:color w:val="000000" w:themeColor="text1"/>
        </w:rPr>
        <w:t>sponse:</w:t>
      </w:r>
    </w:p>
    <w:p w14:paraId="370E8435" w14:textId="135CB2E2" w:rsidR="00F81327" w:rsidRPr="00885FBB" w:rsidRDefault="00F81327" w:rsidP="00885FBB">
      <w:pPr>
        <w:pStyle w:val="BlockText"/>
        <w:shd w:val="clear" w:color="auto" w:fill="F2F2F2" w:themeFill="background1" w:themeFillShade="F2"/>
        <w:spacing w:before="0" w:after="0"/>
        <w:rPr>
          <w:i w:val="0"/>
          <w:color w:val="000000" w:themeColor="text1"/>
        </w:rPr>
      </w:pPr>
      <w:r w:rsidRPr="00885FBB">
        <w:rPr>
          <w:i w:val="0"/>
          <w:color w:val="000000" w:themeColor="text1"/>
        </w:rPr>
        <w:t>Name</w:t>
      </w:r>
    </w:p>
    <w:p w14:paraId="42F2C204" w14:textId="77777777" w:rsidR="00F81327" w:rsidRPr="00885FBB" w:rsidRDefault="00F81327" w:rsidP="00885FBB">
      <w:pPr>
        <w:pStyle w:val="BlockText"/>
        <w:shd w:val="clear" w:color="auto" w:fill="F2F2F2" w:themeFill="background1" w:themeFillShade="F2"/>
        <w:spacing w:before="0" w:after="0"/>
        <w:rPr>
          <w:i w:val="0"/>
          <w:color w:val="000000" w:themeColor="text1"/>
        </w:rPr>
      </w:pPr>
      <w:r w:rsidRPr="00885FBB">
        <w:rPr>
          <w:i w:val="0"/>
          <w:color w:val="000000" w:themeColor="text1"/>
        </w:rPr>
        <w:t>Department</w:t>
      </w:r>
    </w:p>
    <w:p w14:paraId="7609E858" w14:textId="77777777" w:rsidR="00F81327" w:rsidRPr="00885FBB" w:rsidRDefault="00F81327" w:rsidP="00885FBB">
      <w:pPr>
        <w:pStyle w:val="BlockText"/>
        <w:shd w:val="clear" w:color="auto" w:fill="F2F2F2" w:themeFill="background1" w:themeFillShade="F2"/>
        <w:spacing w:before="0" w:after="0"/>
        <w:rPr>
          <w:i w:val="0"/>
          <w:color w:val="000000" w:themeColor="text1"/>
        </w:rPr>
      </w:pPr>
      <w:r w:rsidRPr="00885FBB">
        <w:rPr>
          <w:i w:val="0"/>
          <w:color w:val="000000" w:themeColor="text1"/>
        </w:rPr>
        <w:t>Telephone Number</w:t>
      </w:r>
    </w:p>
    <w:p w14:paraId="372E71D6" w14:textId="1ADA0254" w:rsidR="00CD13FD" w:rsidRPr="00885FBB" w:rsidRDefault="00F81327" w:rsidP="00885FBB">
      <w:pPr>
        <w:pStyle w:val="BlockText"/>
        <w:shd w:val="clear" w:color="auto" w:fill="F2F2F2" w:themeFill="background1" w:themeFillShade="F2"/>
        <w:spacing w:before="0" w:after="0"/>
        <w:rPr>
          <w:i w:val="0"/>
          <w:color w:val="000000" w:themeColor="text1"/>
        </w:rPr>
      </w:pPr>
      <w:r w:rsidRPr="00885FBB">
        <w:rPr>
          <w:i w:val="0"/>
          <w:color w:val="000000" w:themeColor="text1"/>
        </w:rPr>
        <w:t xml:space="preserve">Email Address </w:t>
      </w:r>
    </w:p>
    <w:p w14:paraId="0BD1F79C" w14:textId="77777777" w:rsidR="00CD13FD" w:rsidRPr="00885FBB" w:rsidRDefault="00CD13FD" w:rsidP="00885FBB">
      <w:pPr>
        <w:pStyle w:val="BlockText"/>
        <w:shd w:val="clear" w:color="auto" w:fill="F2F2F2" w:themeFill="background1" w:themeFillShade="F2"/>
        <w:spacing w:before="0" w:after="0"/>
        <w:rPr>
          <w:i w:val="0"/>
          <w:color w:val="000000" w:themeColor="text1"/>
        </w:rPr>
      </w:pPr>
    </w:p>
    <w:p w14:paraId="74B427AA" w14:textId="77777777" w:rsidR="00C1306C" w:rsidRPr="00885FBB" w:rsidRDefault="00C1306C" w:rsidP="00885FBB">
      <w:pPr>
        <w:rPr>
          <w:b/>
          <w:color w:val="000000" w:themeColor="text1"/>
          <w:sz w:val="28"/>
          <w:szCs w:val="28"/>
        </w:rPr>
      </w:pPr>
      <w:r w:rsidRPr="00885FBB">
        <w:rPr>
          <w:b/>
          <w:color w:val="000000" w:themeColor="text1"/>
          <w:sz w:val="28"/>
          <w:szCs w:val="28"/>
        </w:rPr>
        <w:t>Table of Contents</w:t>
      </w:r>
    </w:p>
    <w:p w14:paraId="3E6293CD" w14:textId="77777777" w:rsidR="00C1306C" w:rsidRPr="00885FBB" w:rsidRDefault="00C1306C" w:rsidP="00885FBB">
      <w:pPr>
        <w:rPr>
          <w:color w:val="000000" w:themeColor="text1"/>
        </w:rPr>
      </w:pPr>
    </w:p>
    <w:p w14:paraId="66CD00CD" w14:textId="1E497DDE" w:rsidR="00C1306C" w:rsidRPr="00885FBB" w:rsidRDefault="00C1306C" w:rsidP="00885FBB">
      <w:pPr>
        <w:rPr>
          <w:color w:val="000000" w:themeColor="text1"/>
        </w:rPr>
      </w:pPr>
      <w:r w:rsidRPr="00885FBB">
        <w:rPr>
          <w:color w:val="000000" w:themeColor="text1"/>
        </w:rPr>
        <w:t>1.0</w:t>
      </w:r>
      <w:r w:rsidRPr="00885FBB">
        <w:rPr>
          <w:color w:val="000000" w:themeColor="text1"/>
        </w:rPr>
        <w:tab/>
      </w:r>
      <w:r w:rsidR="002B0E1B">
        <w:rPr>
          <w:color w:val="000000" w:themeColor="text1"/>
        </w:rPr>
        <w:t>Project Summary</w:t>
      </w:r>
      <w:r w:rsidRPr="00885FBB">
        <w:rPr>
          <w:color w:val="000000" w:themeColor="text1"/>
        </w:rPr>
        <w:tab/>
      </w:r>
    </w:p>
    <w:p w14:paraId="61A4B6CD" w14:textId="23018A5B" w:rsidR="00C1306C" w:rsidRPr="00885FBB" w:rsidRDefault="00C1306C" w:rsidP="00885FBB">
      <w:pPr>
        <w:rPr>
          <w:color w:val="000000" w:themeColor="text1"/>
        </w:rPr>
      </w:pPr>
      <w:r w:rsidRPr="00885FBB">
        <w:rPr>
          <w:color w:val="000000" w:themeColor="text1"/>
        </w:rPr>
        <w:t>2.0</w:t>
      </w:r>
      <w:r w:rsidRPr="00885FBB">
        <w:rPr>
          <w:color w:val="000000" w:themeColor="text1"/>
        </w:rPr>
        <w:tab/>
      </w:r>
      <w:r w:rsidR="00885FBB">
        <w:rPr>
          <w:color w:val="000000" w:themeColor="text1"/>
        </w:rPr>
        <w:t xml:space="preserve">Determination of </w:t>
      </w:r>
      <w:r w:rsidR="002B0E1B">
        <w:rPr>
          <w:color w:val="000000" w:themeColor="text1"/>
        </w:rPr>
        <w:t>Research</w:t>
      </w:r>
    </w:p>
    <w:p w14:paraId="57453572" w14:textId="73A01057" w:rsidR="00C1306C" w:rsidRPr="00885FBB" w:rsidRDefault="00C1306C" w:rsidP="00885FBB">
      <w:pPr>
        <w:rPr>
          <w:color w:val="000000" w:themeColor="text1"/>
        </w:rPr>
      </w:pPr>
      <w:r w:rsidRPr="00885FBB">
        <w:rPr>
          <w:color w:val="000000" w:themeColor="text1"/>
        </w:rPr>
        <w:t>3.0</w:t>
      </w:r>
      <w:r w:rsidRPr="00885FBB">
        <w:rPr>
          <w:color w:val="000000" w:themeColor="text1"/>
        </w:rPr>
        <w:tab/>
      </w:r>
      <w:r w:rsidR="002B0E1B">
        <w:rPr>
          <w:color w:val="000000" w:themeColor="text1"/>
        </w:rPr>
        <w:t>Determination of Human Subjects</w:t>
      </w:r>
      <w:r w:rsidRPr="00885FBB">
        <w:rPr>
          <w:color w:val="000000" w:themeColor="text1"/>
        </w:rPr>
        <w:tab/>
      </w:r>
    </w:p>
    <w:p w14:paraId="762A444A" w14:textId="77777777" w:rsidR="00D76BA9" w:rsidRPr="00885FBB" w:rsidRDefault="00D76BA9" w:rsidP="00885FBB">
      <w:pPr>
        <w:rPr>
          <w:color w:val="000000" w:themeColor="text1"/>
        </w:rPr>
      </w:pPr>
    </w:p>
    <w:p w14:paraId="630C4769" w14:textId="77777777" w:rsidR="002B0E1B" w:rsidRDefault="002B0E1B" w:rsidP="002B0E1B">
      <w:pPr>
        <w:numPr>
          <w:ilvl w:val="0"/>
          <w:numId w:val="3"/>
        </w:numPr>
        <w:ind w:righ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Project Summary</w:t>
      </w:r>
    </w:p>
    <w:p w14:paraId="691C8060" w14:textId="33D59D1D" w:rsidR="002B0E1B" w:rsidRPr="00885FBB" w:rsidRDefault="002B0E1B" w:rsidP="002B0E1B">
      <w:pPr>
        <w:numPr>
          <w:ilvl w:val="1"/>
          <w:numId w:val="3"/>
        </w:numPr>
        <w:ind w:right="720"/>
        <w:rPr>
          <w:b/>
          <w:bCs/>
          <w:color w:val="000000" w:themeColor="text1"/>
        </w:rPr>
      </w:pPr>
      <w:r w:rsidRPr="00885FBB"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Provide a brief description of the project's purpose, sample, and procedures.</w:t>
      </w:r>
    </w:p>
    <w:p w14:paraId="0575DF09" w14:textId="77777777" w:rsidR="002B0E1B" w:rsidRPr="00885FBB" w:rsidRDefault="002B0E1B" w:rsidP="002B0E1B">
      <w:pPr>
        <w:pStyle w:val="BlockText"/>
        <w:shd w:val="clear" w:color="auto" w:fill="F2F2F2" w:themeFill="background1" w:themeFillShade="F2"/>
        <w:spacing w:before="0" w:after="0"/>
        <w:ind w:left="540"/>
        <w:rPr>
          <w:i w:val="0"/>
          <w:color w:val="000000" w:themeColor="text1"/>
        </w:rPr>
      </w:pPr>
      <w:r w:rsidRPr="00885FBB">
        <w:rPr>
          <w:i w:val="0"/>
          <w:color w:val="000000" w:themeColor="text1"/>
        </w:rPr>
        <w:t>Response:</w:t>
      </w:r>
    </w:p>
    <w:p w14:paraId="15FA0EED" w14:textId="77777777" w:rsidR="002B0E1B" w:rsidRPr="00885FBB" w:rsidRDefault="002B0E1B" w:rsidP="002B0E1B">
      <w:pPr>
        <w:pStyle w:val="BlockText"/>
        <w:shd w:val="clear" w:color="auto" w:fill="F2F2F2" w:themeFill="background1" w:themeFillShade="F2"/>
        <w:spacing w:before="0" w:after="0"/>
        <w:ind w:left="540"/>
        <w:rPr>
          <w:i w:val="0"/>
          <w:color w:val="000000" w:themeColor="text1"/>
        </w:rPr>
      </w:pPr>
    </w:p>
    <w:p w14:paraId="351B457B" w14:textId="77777777" w:rsidR="002B0E1B" w:rsidRPr="00885FBB" w:rsidRDefault="002B0E1B" w:rsidP="002B0E1B">
      <w:pPr>
        <w:ind w:left="540" w:right="720"/>
        <w:rPr>
          <w:color w:val="000000" w:themeColor="text1"/>
        </w:rPr>
      </w:pPr>
    </w:p>
    <w:p w14:paraId="7245600A" w14:textId="77777777" w:rsidR="002B0E1B" w:rsidRDefault="002B0E1B" w:rsidP="002B0E1B">
      <w:pPr>
        <w:numPr>
          <w:ilvl w:val="1"/>
          <w:numId w:val="3"/>
        </w:numPr>
        <w:ind w:right="720"/>
        <w:rPr>
          <w:color w:val="000000" w:themeColor="text1"/>
        </w:rPr>
      </w:pPr>
      <w:r>
        <w:rPr>
          <w:color w:val="000000" w:themeColor="text1"/>
        </w:rPr>
        <w:t>Provide a brief explanation of why you believe this project qualifies for a Not Human Subject Research determination.</w:t>
      </w:r>
    </w:p>
    <w:p w14:paraId="6A825019" w14:textId="77777777" w:rsidR="002B0E1B" w:rsidRDefault="002B0E1B" w:rsidP="002B0E1B">
      <w:pPr>
        <w:pStyle w:val="BlockText"/>
        <w:shd w:val="clear" w:color="auto" w:fill="F2F2F2" w:themeFill="background1" w:themeFillShade="F2"/>
        <w:spacing w:before="0" w:after="0"/>
        <w:ind w:left="540"/>
        <w:rPr>
          <w:i w:val="0"/>
          <w:color w:val="000000" w:themeColor="text1"/>
        </w:rPr>
      </w:pPr>
      <w:r w:rsidRPr="00885FBB">
        <w:rPr>
          <w:i w:val="0"/>
          <w:color w:val="000000" w:themeColor="text1"/>
        </w:rPr>
        <w:t>Response:</w:t>
      </w:r>
    </w:p>
    <w:p w14:paraId="2447C1A6" w14:textId="77777777" w:rsidR="002B0E1B" w:rsidRDefault="002B0E1B" w:rsidP="002B0E1B">
      <w:pPr>
        <w:pStyle w:val="BlockText"/>
        <w:shd w:val="clear" w:color="auto" w:fill="F2F2F2" w:themeFill="background1" w:themeFillShade="F2"/>
        <w:spacing w:before="0" w:after="0"/>
        <w:ind w:left="540"/>
        <w:rPr>
          <w:i w:val="0"/>
          <w:color w:val="000000" w:themeColor="text1"/>
        </w:rPr>
      </w:pPr>
    </w:p>
    <w:p w14:paraId="6FDCCCBA" w14:textId="77777777" w:rsidR="002B0E1B" w:rsidRPr="00885FBB" w:rsidRDefault="002B0E1B" w:rsidP="002B0E1B">
      <w:pPr>
        <w:pStyle w:val="BlockText"/>
        <w:shd w:val="clear" w:color="auto" w:fill="F2F2F2" w:themeFill="background1" w:themeFillShade="F2"/>
        <w:spacing w:before="0" w:after="0"/>
        <w:ind w:left="540"/>
        <w:rPr>
          <w:i w:val="0"/>
          <w:color w:val="000000" w:themeColor="text1"/>
        </w:rPr>
      </w:pPr>
    </w:p>
    <w:p w14:paraId="04A6EA18" w14:textId="77777777" w:rsidR="002B0E1B" w:rsidRDefault="002B0E1B" w:rsidP="002B0E1B">
      <w:pPr>
        <w:ind w:left="540" w:right="720"/>
        <w:rPr>
          <w:color w:val="000000" w:themeColor="text1"/>
        </w:rPr>
      </w:pPr>
    </w:p>
    <w:p w14:paraId="126F4B33" w14:textId="77777777" w:rsidR="002B0E1B" w:rsidRPr="00885FBB" w:rsidRDefault="002B0E1B" w:rsidP="002B0E1B">
      <w:pPr>
        <w:numPr>
          <w:ilvl w:val="1"/>
          <w:numId w:val="3"/>
        </w:numPr>
        <w:ind w:right="720"/>
        <w:rPr>
          <w:color w:val="000000" w:themeColor="text1"/>
        </w:rPr>
      </w:pPr>
      <w:r>
        <w:rPr>
          <w:color w:val="000000" w:themeColor="text1"/>
        </w:rPr>
        <w:t>Will you survey or interview individuals?</w:t>
      </w:r>
    </w:p>
    <w:p w14:paraId="52A4AB02" w14:textId="77777777" w:rsidR="002B0E1B" w:rsidRDefault="002B0E1B" w:rsidP="002B0E1B">
      <w:pPr>
        <w:pStyle w:val="BlockText"/>
        <w:shd w:val="clear" w:color="auto" w:fill="F2F2F2" w:themeFill="background1" w:themeFillShade="F2"/>
        <w:spacing w:before="0" w:after="0"/>
        <w:ind w:left="540"/>
        <w:rPr>
          <w:i w:val="0"/>
          <w:color w:val="000000" w:themeColor="text1"/>
        </w:rPr>
      </w:pPr>
      <w:r w:rsidRPr="00885FBB">
        <w:rPr>
          <w:i w:val="0"/>
          <w:color w:val="000000" w:themeColor="text1"/>
        </w:rPr>
        <w:t>Response:</w:t>
      </w:r>
      <w:r>
        <w:rPr>
          <w:i w:val="0"/>
          <w:color w:val="000000" w:themeColor="text1"/>
        </w:rPr>
        <w:t xml:space="preserve"> </w:t>
      </w:r>
      <w:r w:rsidRPr="00885FBB">
        <w:rPr>
          <w:i w:val="0"/>
          <w:iCs/>
          <w:color w:val="000000" w:themeColor="text1"/>
        </w:rPr>
        <w:t>______Yes       _______No</w:t>
      </w:r>
    </w:p>
    <w:p w14:paraId="12415082" w14:textId="77777777" w:rsidR="002B0E1B" w:rsidRDefault="002B0E1B" w:rsidP="002B0E1B">
      <w:pPr>
        <w:pStyle w:val="BlockText"/>
        <w:shd w:val="clear" w:color="auto" w:fill="F2F2F2" w:themeFill="background1" w:themeFillShade="F2"/>
        <w:spacing w:before="0" w:after="0"/>
        <w:ind w:left="540"/>
        <w:rPr>
          <w:i w:val="0"/>
          <w:color w:val="000000" w:themeColor="text1"/>
        </w:rPr>
      </w:pPr>
    </w:p>
    <w:p w14:paraId="6EBA4A77" w14:textId="77777777" w:rsidR="002B0E1B" w:rsidRPr="00885FBB" w:rsidRDefault="002B0E1B" w:rsidP="002B0E1B">
      <w:pPr>
        <w:pStyle w:val="BlockText"/>
        <w:shd w:val="clear" w:color="auto" w:fill="F2F2F2" w:themeFill="background1" w:themeFillShade="F2"/>
        <w:spacing w:before="0" w:after="0"/>
        <w:ind w:left="540"/>
        <w:rPr>
          <w:i w:val="0"/>
          <w:color w:val="000000" w:themeColor="text1"/>
        </w:rPr>
      </w:pPr>
      <w:r>
        <w:rPr>
          <w:i w:val="0"/>
          <w:color w:val="000000" w:themeColor="text1"/>
        </w:rPr>
        <w:t xml:space="preserve">If yes, please </w:t>
      </w:r>
      <w:r w:rsidRPr="00885FBB">
        <w:rPr>
          <w:i w:val="0"/>
          <w:iCs/>
          <w:color w:val="000000" w:themeColor="text1"/>
        </w:rPr>
        <w:t>attach a copy of the survey or interview protocol in your PACs document.</w:t>
      </w:r>
    </w:p>
    <w:p w14:paraId="16A374EB" w14:textId="624F5327" w:rsidR="002B0E1B" w:rsidRDefault="002B0E1B" w:rsidP="002B0E1B">
      <w:pPr>
        <w:pStyle w:val="Heading1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lastRenderedPageBreak/>
        <w:t>Determination of Research</w:t>
      </w:r>
    </w:p>
    <w:p w14:paraId="6E35055F" w14:textId="0A0255D5" w:rsidR="002B0E1B" w:rsidRPr="002B0E1B" w:rsidRDefault="002B0E1B" w:rsidP="002B0E1B">
      <w:pPr>
        <w:pStyle w:val="Heading1"/>
        <w:numPr>
          <w:ilvl w:val="1"/>
          <w:numId w:val="3"/>
        </w:numPr>
        <w:rPr>
          <w:color w:val="000000" w:themeColor="text1"/>
          <w:sz w:val="24"/>
          <w:szCs w:val="24"/>
        </w:rPr>
      </w:pPr>
      <w:r w:rsidRPr="002B0E1B">
        <w:rPr>
          <w:color w:val="000000" w:themeColor="text1"/>
          <w:sz w:val="24"/>
          <w:szCs w:val="24"/>
        </w:rPr>
        <w:t>Systematic Investigation</w:t>
      </w:r>
    </w:p>
    <w:p w14:paraId="613A766C" w14:textId="77777777" w:rsidR="002B0E1B" w:rsidRPr="002B0E1B" w:rsidRDefault="002B0E1B" w:rsidP="002B0E1B">
      <w:pPr>
        <w:pStyle w:val="Heading1"/>
        <w:ind w:left="900" w:firstLine="0"/>
        <w:rPr>
          <w:b w:val="0"/>
          <w:bCs/>
          <w:color w:val="000000" w:themeColor="text1"/>
          <w:sz w:val="24"/>
          <w:szCs w:val="24"/>
        </w:rPr>
      </w:pPr>
      <w:r w:rsidRPr="002B0E1B">
        <w:rPr>
          <w:b w:val="0"/>
          <w:bCs/>
          <w:color w:val="000000" w:themeColor="text1"/>
          <w:sz w:val="24"/>
          <w:szCs w:val="24"/>
        </w:rPr>
        <w:t>Does the proposed study involve a systematic investigation?</w:t>
      </w:r>
    </w:p>
    <w:p w14:paraId="1ADDEA86" w14:textId="77777777" w:rsidR="002B0E1B" w:rsidRPr="002B0E1B" w:rsidRDefault="002B0E1B" w:rsidP="002B0E1B">
      <w:pPr>
        <w:pStyle w:val="Heading1"/>
        <w:ind w:left="900" w:firstLine="0"/>
        <w:rPr>
          <w:b w:val="0"/>
          <w:bCs/>
          <w:iCs/>
          <w:color w:val="000000" w:themeColor="text1"/>
          <w:sz w:val="24"/>
          <w:szCs w:val="24"/>
        </w:rPr>
      </w:pPr>
      <w:r w:rsidRPr="002B0E1B">
        <w:rPr>
          <w:b w:val="0"/>
          <w:bCs/>
          <w:color w:val="000000" w:themeColor="text1"/>
          <w:sz w:val="24"/>
          <w:szCs w:val="24"/>
        </w:rPr>
        <w:t xml:space="preserve">Response:  </w:t>
      </w:r>
      <w:r w:rsidRPr="002B0E1B">
        <w:rPr>
          <w:b w:val="0"/>
          <w:bCs/>
          <w:iCs/>
          <w:color w:val="000000" w:themeColor="text1"/>
          <w:sz w:val="24"/>
          <w:szCs w:val="24"/>
        </w:rPr>
        <w:t>______Yes       _______No</w:t>
      </w:r>
    </w:p>
    <w:p w14:paraId="67552CE7" w14:textId="21D40EFB" w:rsidR="002B0E1B" w:rsidRDefault="002B0E1B" w:rsidP="002B0E1B">
      <w:pPr>
        <w:pStyle w:val="Heading1"/>
        <w:ind w:left="900" w:firstLine="0"/>
        <w:rPr>
          <w:b w:val="0"/>
          <w:bCs/>
          <w:iCs/>
          <w:color w:val="000000" w:themeColor="text1"/>
          <w:sz w:val="24"/>
          <w:szCs w:val="24"/>
        </w:rPr>
      </w:pPr>
      <w:r w:rsidRPr="002B0E1B">
        <w:rPr>
          <w:b w:val="0"/>
          <w:bCs/>
          <w:iCs/>
          <w:color w:val="000000" w:themeColor="text1"/>
          <w:sz w:val="24"/>
          <w:szCs w:val="24"/>
        </w:rPr>
        <w:t xml:space="preserve">If </w:t>
      </w:r>
      <w:proofErr w:type="gramStart"/>
      <w:r w:rsidRPr="002B0E1B">
        <w:rPr>
          <w:b w:val="0"/>
          <w:bCs/>
          <w:iCs/>
          <w:color w:val="000000" w:themeColor="text1"/>
          <w:sz w:val="24"/>
          <w:szCs w:val="24"/>
        </w:rPr>
        <w:t>no</w:t>
      </w:r>
      <w:proofErr w:type="gramEnd"/>
      <w:r w:rsidRPr="002B0E1B">
        <w:rPr>
          <w:b w:val="0"/>
          <w:bCs/>
          <w:iCs/>
          <w:color w:val="000000" w:themeColor="text1"/>
          <w:sz w:val="24"/>
          <w:szCs w:val="24"/>
        </w:rPr>
        <w:t>, explain why this is not a systematic investigation</w:t>
      </w:r>
      <w:r>
        <w:rPr>
          <w:b w:val="0"/>
          <w:bCs/>
          <w:iCs/>
          <w:color w:val="000000" w:themeColor="text1"/>
          <w:sz w:val="24"/>
          <w:szCs w:val="24"/>
        </w:rPr>
        <w:t>.</w:t>
      </w:r>
    </w:p>
    <w:p w14:paraId="069A969E" w14:textId="77777777" w:rsidR="002B0E1B" w:rsidRDefault="002B0E1B" w:rsidP="002B0E1B"/>
    <w:p w14:paraId="19CE3183" w14:textId="77777777" w:rsidR="002B0E1B" w:rsidRPr="002B0E1B" w:rsidRDefault="002B0E1B" w:rsidP="002B0E1B"/>
    <w:p w14:paraId="29421686" w14:textId="77777777" w:rsidR="002B0E1B" w:rsidRDefault="002B0E1B" w:rsidP="002B0E1B">
      <w:pPr>
        <w:pStyle w:val="Heading1"/>
        <w:numPr>
          <w:ilvl w:val="1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Generalizable</w:t>
      </w:r>
    </w:p>
    <w:p w14:paraId="298DE324" w14:textId="7F9C464E" w:rsidR="002B0E1B" w:rsidRPr="002B0E1B" w:rsidRDefault="002B0E1B" w:rsidP="002B0E1B">
      <w:pPr>
        <w:pStyle w:val="Heading1"/>
        <w:ind w:left="972" w:firstLine="0"/>
        <w:rPr>
          <w:b w:val="0"/>
          <w:bCs/>
          <w:color w:val="000000" w:themeColor="text1"/>
          <w:sz w:val="24"/>
          <w:szCs w:val="24"/>
        </w:rPr>
      </w:pPr>
      <w:r w:rsidRPr="002B0E1B">
        <w:rPr>
          <w:b w:val="0"/>
          <w:bCs/>
          <w:color w:val="000000" w:themeColor="text1"/>
          <w:sz w:val="24"/>
          <w:szCs w:val="24"/>
        </w:rPr>
        <w:t>Do you intend this project to develop or contribute to generalizable knowledge?</w:t>
      </w:r>
    </w:p>
    <w:p w14:paraId="434FA5A8" w14:textId="77777777" w:rsidR="002B0E1B" w:rsidRPr="002B0E1B" w:rsidRDefault="002B0E1B" w:rsidP="002B0E1B">
      <w:pPr>
        <w:pStyle w:val="Heading1"/>
        <w:ind w:left="972" w:firstLine="0"/>
        <w:rPr>
          <w:b w:val="0"/>
          <w:bCs/>
          <w:iCs/>
          <w:color w:val="000000" w:themeColor="text1"/>
          <w:sz w:val="24"/>
          <w:szCs w:val="24"/>
        </w:rPr>
      </w:pPr>
      <w:r w:rsidRPr="002B0E1B">
        <w:rPr>
          <w:b w:val="0"/>
          <w:bCs/>
          <w:color w:val="000000" w:themeColor="text1"/>
          <w:sz w:val="24"/>
          <w:szCs w:val="24"/>
        </w:rPr>
        <w:t xml:space="preserve">Response: </w:t>
      </w:r>
      <w:r w:rsidRPr="002B0E1B">
        <w:rPr>
          <w:b w:val="0"/>
          <w:bCs/>
          <w:iCs/>
          <w:color w:val="000000" w:themeColor="text1"/>
          <w:sz w:val="24"/>
          <w:szCs w:val="24"/>
        </w:rPr>
        <w:t>______Yes       _______No</w:t>
      </w:r>
    </w:p>
    <w:p w14:paraId="6193061B" w14:textId="77777777" w:rsidR="002B0E1B" w:rsidRDefault="002B0E1B" w:rsidP="002B0E1B">
      <w:pPr>
        <w:pStyle w:val="Heading1"/>
        <w:ind w:left="972" w:firstLine="0"/>
        <w:rPr>
          <w:b w:val="0"/>
          <w:bCs/>
          <w:iCs/>
          <w:color w:val="000000" w:themeColor="text1"/>
          <w:sz w:val="24"/>
          <w:szCs w:val="24"/>
        </w:rPr>
      </w:pPr>
      <w:r w:rsidRPr="002B0E1B">
        <w:rPr>
          <w:b w:val="0"/>
          <w:bCs/>
          <w:iCs/>
          <w:color w:val="000000" w:themeColor="text1"/>
          <w:sz w:val="24"/>
          <w:szCs w:val="24"/>
        </w:rPr>
        <w:t xml:space="preserve">If </w:t>
      </w:r>
      <w:proofErr w:type="gramStart"/>
      <w:r w:rsidRPr="002B0E1B">
        <w:rPr>
          <w:b w:val="0"/>
          <w:bCs/>
          <w:iCs/>
          <w:color w:val="000000" w:themeColor="text1"/>
          <w:sz w:val="24"/>
          <w:szCs w:val="24"/>
        </w:rPr>
        <w:t>no</w:t>
      </w:r>
      <w:proofErr w:type="gramEnd"/>
      <w:r w:rsidRPr="002B0E1B">
        <w:rPr>
          <w:b w:val="0"/>
          <w:bCs/>
          <w:iCs/>
          <w:color w:val="000000" w:themeColor="text1"/>
          <w:sz w:val="24"/>
          <w:szCs w:val="24"/>
        </w:rPr>
        <w:t>, explain why this is not a systematic investigation.</w:t>
      </w:r>
    </w:p>
    <w:p w14:paraId="75BCDA1C" w14:textId="77777777" w:rsidR="002B0E1B" w:rsidRDefault="002B0E1B" w:rsidP="002B0E1B"/>
    <w:p w14:paraId="605E1F1C" w14:textId="698DD636" w:rsidR="002B0E1B" w:rsidRDefault="002B0E1B" w:rsidP="002B0E1B">
      <w:pPr>
        <w:pStyle w:val="Heading1"/>
        <w:ind w:left="0" w:firstLine="0"/>
        <w:rPr>
          <w:color w:val="000000" w:themeColor="text1"/>
          <w:sz w:val="24"/>
          <w:szCs w:val="24"/>
        </w:rPr>
      </w:pPr>
      <w:r w:rsidRPr="002B0E1B">
        <w:rPr>
          <w:color w:val="000000" w:themeColor="text1"/>
          <w:sz w:val="24"/>
          <w:szCs w:val="24"/>
        </w:rPr>
        <w:t xml:space="preserve">If you answered YES to both 1.1.1 or 1.2.1 this project is considered </w:t>
      </w:r>
      <w:proofErr w:type="gramStart"/>
      <w:r w:rsidRPr="002B0E1B">
        <w:rPr>
          <w:color w:val="000000" w:themeColor="text1"/>
          <w:sz w:val="24"/>
          <w:szCs w:val="24"/>
        </w:rPr>
        <w:t>research</w:t>
      </w:r>
      <w:proofErr w:type="gramEnd"/>
      <w:r>
        <w:rPr>
          <w:color w:val="000000" w:themeColor="text1"/>
          <w:sz w:val="24"/>
          <w:szCs w:val="24"/>
        </w:rPr>
        <w:t xml:space="preserve"> and you must submit an HREB protocol.</w:t>
      </w:r>
    </w:p>
    <w:p w14:paraId="68102627" w14:textId="77777777" w:rsidR="002B0E1B" w:rsidRPr="002B0E1B" w:rsidRDefault="002B0E1B" w:rsidP="002B0E1B"/>
    <w:p w14:paraId="3D336711" w14:textId="77777777" w:rsidR="002B0E1B" w:rsidRPr="00885FBB" w:rsidRDefault="002B0E1B" w:rsidP="002B0E1B">
      <w:pPr>
        <w:numPr>
          <w:ilvl w:val="0"/>
          <w:numId w:val="3"/>
        </w:numPr>
        <w:ind w:right="720"/>
        <w:rPr>
          <w:b/>
          <w:bCs/>
          <w:color w:val="000000" w:themeColor="text1"/>
          <w:sz w:val="28"/>
          <w:szCs w:val="28"/>
        </w:rPr>
      </w:pPr>
      <w:r w:rsidRPr="00885FBB">
        <w:rPr>
          <w:b/>
          <w:bCs/>
          <w:color w:val="000000" w:themeColor="text1"/>
          <w:sz w:val="28"/>
          <w:szCs w:val="28"/>
        </w:rPr>
        <w:t>Determination of Human Subjects</w:t>
      </w:r>
    </w:p>
    <w:p w14:paraId="101BAA21" w14:textId="77777777" w:rsidR="002B0E1B" w:rsidRPr="002B0E1B" w:rsidRDefault="002B0E1B" w:rsidP="002B0E1B">
      <w:pPr>
        <w:pStyle w:val="Heading1"/>
        <w:numPr>
          <w:ilvl w:val="1"/>
          <w:numId w:val="3"/>
        </w:numPr>
        <w:rPr>
          <w:b w:val="0"/>
          <w:bCs/>
          <w:color w:val="000000" w:themeColor="text1"/>
          <w:sz w:val="24"/>
          <w:szCs w:val="24"/>
        </w:rPr>
      </w:pPr>
      <w:r w:rsidRPr="002B0E1B">
        <w:rPr>
          <w:b w:val="0"/>
          <w:bCs/>
          <w:color w:val="000000" w:themeColor="text1"/>
          <w:sz w:val="24"/>
          <w:szCs w:val="24"/>
        </w:rPr>
        <w:t xml:space="preserve">Will you gather information about living individuals? </w:t>
      </w:r>
    </w:p>
    <w:p w14:paraId="762E0AFA" w14:textId="77777777" w:rsidR="002B0E1B" w:rsidRDefault="002B0E1B" w:rsidP="002B0E1B">
      <w:pPr>
        <w:pStyle w:val="Heading1"/>
        <w:ind w:left="540" w:firstLine="0"/>
        <w:rPr>
          <w:b w:val="0"/>
          <w:bCs/>
          <w:color w:val="000000" w:themeColor="text1"/>
          <w:sz w:val="24"/>
          <w:szCs w:val="24"/>
        </w:rPr>
      </w:pPr>
    </w:p>
    <w:p w14:paraId="105A666B" w14:textId="7E5AA30C" w:rsidR="002B0E1B" w:rsidRPr="002B0E1B" w:rsidRDefault="002B0E1B" w:rsidP="002B0E1B">
      <w:pPr>
        <w:pStyle w:val="Heading1"/>
        <w:ind w:left="540" w:firstLine="0"/>
        <w:rPr>
          <w:b w:val="0"/>
          <w:bCs/>
          <w:color w:val="000000" w:themeColor="text1"/>
          <w:sz w:val="24"/>
          <w:szCs w:val="24"/>
        </w:rPr>
      </w:pPr>
      <w:r w:rsidRPr="002B0E1B">
        <w:rPr>
          <w:b w:val="0"/>
          <w:bCs/>
          <w:color w:val="000000" w:themeColor="text1"/>
          <w:sz w:val="24"/>
          <w:szCs w:val="24"/>
        </w:rPr>
        <w:t xml:space="preserve">Select YES if subjective information about an individual's thoughts, opinions, perceptions, choices, decisions, or behavior will </w:t>
      </w:r>
      <w:proofErr w:type="gramStart"/>
      <w:r w:rsidRPr="002B0E1B">
        <w:rPr>
          <w:b w:val="0"/>
          <w:bCs/>
          <w:color w:val="000000" w:themeColor="text1"/>
          <w:sz w:val="24"/>
          <w:szCs w:val="24"/>
        </w:rPr>
        <w:t>be collected</w:t>
      </w:r>
      <w:proofErr w:type="gramEnd"/>
      <w:r w:rsidRPr="002B0E1B">
        <w:rPr>
          <w:b w:val="0"/>
          <w:bCs/>
          <w:color w:val="000000" w:themeColor="text1"/>
          <w:sz w:val="24"/>
          <w:szCs w:val="24"/>
        </w:rPr>
        <w:t>.</w:t>
      </w:r>
    </w:p>
    <w:p w14:paraId="7717D3B6" w14:textId="77777777" w:rsidR="002B0E1B" w:rsidRPr="002B0E1B" w:rsidRDefault="002B0E1B" w:rsidP="002B0E1B">
      <w:pPr>
        <w:pStyle w:val="Heading1"/>
        <w:ind w:left="540" w:firstLine="0"/>
        <w:rPr>
          <w:b w:val="0"/>
          <w:bCs/>
          <w:color w:val="000000" w:themeColor="text1"/>
          <w:sz w:val="24"/>
          <w:szCs w:val="24"/>
        </w:rPr>
      </w:pPr>
      <w:r w:rsidRPr="002B0E1B">
        <w:rPr>
          <w:b w:val="0"/>
          <w:bCs/>
          <w:color w:val="000000" w:themeColor="text1"/>
          <w:sz w:val="24"/>
          <w:szCs w:val="24"/>
        </w:rPr>
        <w:t xml:space="preserve">Select NO if objective, fact-based information about something (other than the individual) will </w:t>
      </w:r>
      <w:proofErr w:type="gramStart"/>
      <w:r w:rsidRPr="002B0E1B">
        <w:rPr>
          <w:b w:val="0"/>
          <w:bCs/>
          <w:color w:val="000000" w:themeColor="text1"/>
          <w:sz w:val="24"/>
          <w:szCs w:val="24"/>
        </w:rPr>
        <w:t>be collected</w:t>
      </w:r>
      <w:proofErr w:type="gramEnd"/>
      <w:r w:rsidRPr="002B0E1B">
        <w:rPr>
          <w:b w:val="0"/>
          <w:bCs/>
          <w:color w:val="000000" w:themeColor="text1"/>
          <w:sz w:val="24"/>
          <w:szCs w:val="24"/>
        </w:rPr>
        <w:t xml:space="preserve"> from the individual. Examples of this type of information </w:t>
      </w:r>
      <w:proofErr w:type="gramStart"/>
      <w:r w:rsidRPr="002B0E1B">
        <w:rPr>
          <w:b w:val="0"/>
          <w:bCs/>
          <w:color w:val="000000" w:themeColor="text1"/>
          <w:sz w:val="24"/>
          <w:szCs w:val="24"/>
        </w:rPr>
        <w:t>include, but</w:t>
      </w:r>
      <w:proofErr w:type="gramEnd"/>
      <w:r w:rsidRPr="002B0E1B">
        <w:rPr>
          <w:b w:val="0"/>
          <w:bCs/>
          <w:color w:val="000000" w:themeColor="text1"/>
          <w:sz w:val="24"/>
          <w:szCs w:val="24"/>
        </w:rPr>
        <w:t xml:space="preserve"> are not limited to: how many people belong to an organization, how many times per year a service or program is offered, a description of an event, or a summary of policy or procedure.</w:t>
      </w:r>
    </w:p>
    <w:p w14:paraId="36475BEE" w14:textId="77777777" w:rsidR="002B0E1B" w:rsidRDefault="002B0E1B" w:rsidP="002B0E1B">
      <w:pPr>
        <w:pStyle w:val="Heading1"/>
        <w:ind w:left="540" w:firstLine="0"/>
        <w:rPr>
          <w:b w:val="0"/>
          <w:bCs/>
          <w:color w:val="000000" w:themeColor="text1"/>
          <w:sz w:val="24"/>
          <w:szCs w:val="24"/>
        </w:rPr>
      </w:pPr>
    </w:p>
    <w:p w14:paraId="6821D9D6" w14:textId="5F681054" w:rsidR="002B0E1B" w:rsidRPr="002B0E1B" w:rsidRDefault="002B0E1B" w:rsidP="002B0E1B">
      <w:pPr>
        <w:pStyle w:val="Heading1"/>
        <w:ind w:left="540" w:firstLine="0"/>
        <w:rPr>
          <w:b w:val="0"/>
          <w:bCs/>
          <w:iCs/>
          <w:color w:val="000000" w:themeColor="text1"/>
          <w:sz w:val="24"/>
          <w:szCs w:val="24"/>
        </w:rPr>
      </w:pPr>
      <w:r w:rsidRPr="002B0E1B">
        <w:rPr>
          <w:b w:val="0"/>
          <w:bCs/>
          <w:color w:val="000000" w:themeColor="text1"/>
          <w:sz w:val="24"/>
          <w:szCs w:val="24"/>
        </w:rPr>
        <w:t xml:space="preserve">Response: </w:t>
      </w:r>
      <w:r w:rsidRPr="002B0E1B">
        <w:rPr>
          <w:b w:val="0"/>
          <w:bCs/>
          <w:iCs/>
          <w:color w:val="000000" w:themeColor="text1"/>
          <w:sz w:val="24"/>
          <w:szCs w:val="24"/>
        </w:rPr>
        <w:t>______Yes       _______No</w:t>
      </w:r>
    </w:p>
    <w:p w14:paraId="75AED628" w14:textId="77777777" w:rsidR="002B0E1B" w:rsidRDefault="002B0E1B" w:rsidP="002B0E1B">
      <w:pPr>
        <w:pStyle w:val="Heading1"/>
        <w:ind w:left="540" w:firstLine="0"/>
        <w:rPr>
          <w:b w:val="0"/>
          <w:bCs/>
          <w:iCs/>
          <w:color w:val="000000" w:themeColor="text1"/>
          <w:sz w:val="24"/>
          <w:szCs w:val="24"/>
        </w:rPr>
      </w:pPr>
      <w:r w:rsidRPr="002B0E1B">
        <w:rPr>
          <w:b w:val="0"/>
          <w:bCs/>
          <w:iCs/>
          <w:color w:val="000000" w:themeColor="text1"/>
          <w:sz w:val="24"/>
          <w:szCs w:val="24"/>
        </w:rPr>
        <w:t>If no, explain your answer.</w:t>
      </w:r>
    </w:p>
    <w:p w14:paraId="06C7C987" w14:textId="77777777" w:rsidR="002B0E1B" w:rsidRPr="002B0E1B" w:rsidRDefault="002B0E1B" w:rsidP="002B0E1B"/>
    <w:p w14:paraId="5820E670" w14:textId="77777777" w:rsidR="002B0E1B" w:rsidRPr="00885FBB" w:rsidRDefault="002B0E1B" w:rsidP="002B0E1B">
      <w:pPr>
        <w:numPr>
          <w:ilvl w:val="1"/>
          <w:numId w:val="3"/>
        </w:numPr>
        <w:ind w:right="720"/>
        <w:rPr>
          <w:color w:val="000000" w:themeColor="text1"/>
        </w:rPr>
      </w:pPr>
      <w:r w:rsidRPr="00885FBB">
        <w:rPr>
          <w:color w:val="000000" w:themeColor="text1"/>
        </w:rPr>
        <w:t xml:space="preserve">Will you obtain data or biospecimens through intervention and/or </w:t>
      </w:r>
      <w:r>
        <w:rPr>
          <w:color w:val="000000" w:themeColor="text1"/>
        </w:rPr>
        <w:t>i</w:t>
      </w:r>
      <w:r w:rsidRPr="00885FBB">
        <w:rPr>
          <w:color w:val="000000" w:themeColor="text1"/>
        </w:rPr>
        <w:t>nteraction?</w:t>
      </w:r>
    </w:p>
    <w:p w14:paraId="20D1C228" w14:textId="77777777" w:rsidR="002B0E1B" w:rsidRPr="00885FBB" w:rsidRDefault="002B0E1B" w:rsidP="002B0E1B">
      <w:pPr>
        <w:pStyle w:val="BlockText"/>
        <w:shd w:val="clear" w:color="auto" w:fill="F2F2F2" w:themeFill="background1" w:themeFillShade="F2"/>
        <w:spacing w:before="0" w:after="0"/>
        <w:ind w:left="540"/>
        <w:rPr>
          <w:i w:val="0"/>
          <w:iCs/>
          <w:color w:val="000000" w:themeColor="text1"/>
        </w:rPr>
      </w:pPr>
      <w:r w:rsidRPr="00885FBB">
        <w:rPr>
          <w:i w:val="0"/>
          <w:color w:val="000000" w:themeColor="text1"/>
        </w:rPr>
        <w:t xml:space="preserve">Response: </w:t>
      </w:r>
      <w:r w:rsidRPr="00885FBB">
        <w:rPr>
          <w:i w:val="0"/>
          <w:iCs/>
          <w:color w:val="000000" w:themeColor="text1"/>
        </w:rPr>
        <w:t>______Yes       _______No</w:t>
      </w:r>
    </w:p>
    <w:p w14:paraId="2A1242F0" w14:textId="77777777" w:rsidR="002B0E1B" w:rsidRDefault="002B0E1B" w:rsidP="002B0E1B">
      <w:pPr>
        <w:pStyle w:val="BlockText"/>
        <w:shd w:val="clear" w:color="auto" w:fill="F2F2F2" w:themeFill="background1" w:themeFillShade="F2"/>
        <w:spacing w:before="0" w:after="0"/>
        <w:ind w:left="540"/>
        <w:rPr>
          <w:i w:val="0"/>
          <w:iCs/>
          <w:color w:val="000000" w:themeColor="text1"/>
        </w:rPr>
      </w:pPr>
      <w:r w:rsidRPr="00885FBB">
        <w:rPr>
          <w:i w:val="0"/>
          <w:iCs/>
          <w:color w:val="000000" w:themeColor="text1"/>
        </w:rPr>
        <w:t xml:space="preserve">If </w:t>
      </w:r>
      <w:proofErr w:type="gramStart"/>
      <w:r w:rsidRPr="00885FBB">
        <w:rPr>
          <w:i w:val="0"/>
          <w:iCs/>
          <w:color w:val="000000" w:themeColor="text1"/>
        </w:rPr>
        <w:t>no</w:t>
      </w:r>
      <w:proofErr w:type="gramEnd"/>
      <w:r w:rsidRPr="00885FBB">
        <w:rPr>
          <w:i w:val="0"/>
          <w:iCs/>
          <w:color w:val="000000" w:themeColor="text1"/>
        </w:rPr>
        <w:t>, explain your answer.</w:t>
      </w:r>
    </w:p>
    <w:p w14:paraId="5E667B16" w14:textId="77777777" w:rsidR="002B0E1B" w:rsidRPr="00885FBB" w:rsidRDefault="002B0E1B" w:rsidP="002B0E1B">
      <w:pPr>
        <w:pStyle w:val="BlockText"/>
        <w:shd w:val="clear" w:color="auto" w:fill="F2F2F2" w:themeFill="background1" w:themeFillShade="F2"/>
        <w:spacing w:before="0" w:after="0"/>
        <w:ind w:left="540"/>
        <w:rPr>
          <w:i w:val="0"/>
          <w:iCs/>
          <w:color w:val="000000" w:themeColor="text1"/>
        </w:rPr>
      </w:pPr>
    </w:p>
    <w:p w14:paraId="199EB2D4" w14:textId="77777777" w:rsidR="002B0E1B" w:rsidRPr="00885FBB" w:rsidRDefault="002B0E1B" w:rsidP="002B0E1B">
      <w:pPr>
        <w:pStyle w:val="BlockText"/>
        <w:shd w:val="clear" w:color="auto" w:fill="F2F2F2" w:themeFill="background1" w:themeFillShade="F2"/>
        <w:spacing w:before="0" w:after="0"/>
        <w:ind w:left="540"/>
        <w:rPr>
          <w:i w:val="0"/>
          <w:iCs/>
          <w:color w:val="000000" w:themeColor="text1"/>
        </w:rPr>
      </w:pPr>
    </w:p>
    <w:p w14:paraId="60B0E762" w14:textId="77777777" w:rsidR="002B0E1B" w:rsidRDefault="002B0E1B" w:rsidP="002B0E1B">
      <w:pPr>
        <w:pStyle w:val="Heading1"/>
        <w:ind w:left="540" w:firstLine="0"/>
        <w:rPr>
          <w:b w:val="0"/>
          <w:color w:val="000000" w:themeColor="text1"/>
          <w:sz w:val="24"/>
          <w:szCs w:val="24"/>
        </w:rPr>
      </w:pPr>
    </w:p>
    <w:p w14:paraId="6CA3A890" w14:textId="64BA7895" w:rsidR="002B0E1B" w:rsidRDefault="002B0E1B" w:rsidP="002B0E1B">
      <w:pPr>
        <w:pStyle w:val="Heading1"/>
        <w:numPr>
          <w:ilvl w:val="1"/>
          <w:numId w:val="3"/>
        </w:numPr>
        <w:rPr>
          <w:b w:val="0"/>
          <w:color w:val="000000" w:themeColor="text1"/>
          <w:sz w:val="24"/>
          <w:szCs w:val="24"/>
        </w:rPr>
      </w:pPr>
      <w:r w:rsidRPr="002B0E1B">
        <w:rPr>
          <w:b w:val="0"/>
          <w:color w:val="000000" w:themeColor="text1"/>
          <w:sz w:val="24"/>
          <w:szCs w:val="24"/>
        </w:rPr>
        <w:t xml:space="preserve">Will you access private, identifiable data or </w:t>
      </w:r>
      <w:proofErr w:type="gramStart"/>
      <w:r w:rsidRPr="002B0E1B">
        <w:rPr>
          <w:b w:val="0"/>
          <w:color w:val="000000" w:themeColor="text1"/>
          <w:sz w:val="24"/>
          <w:szCs w:val="24"/>
        </w:rPr>
        <w:t>biospecimens</w:t>
      </w:r>
      <w:proofErr w:type="gramEnd"/>
      <w:r w:rsidRPr="002B0E1B">
        <w:rPr>
          <w:b w:val="0"/>
          <w:color w:val="000000" w:themeColor="text1"/>
          <w:sz w:val="24"/>
          <w:szCs w:val="24"/>
        </w:rPr>
        <w:t>?</w:t>
      </w:r>
    </w:p>
    <w:p w14:paraId="66B4BB27" w14:textId="77777777" w:rsidR="002B0E1B" w:rsidRPr="00885FBB" w:rsidRDefault="002B0E1B" w:rsidP="002B0E1B">
      <w:pPr>
        <w:pStyle w:val="BlockText"/>
        <w:shd w:val="clear" w:color="auto" w:fill="F2F2F2" w:themeFill="background1" w:themeFillShade="F2"/>
        <w:spacing w:before="0" w:after="0"/>
        <w:ind w:left="540"/>
        <w:rPr>
          <w:i w:val="0"/>
          <w:iCs/>
          <w:color w:val="000000" w:themeColor="text1"/>
        </w:rPr>
      </w:pPr>
      <w:r w:rsidRPr="00885FBB">
        <w:rPr>
          <w:i w:val="0"/>
          <w:color w:val="000000" w:themeColor="text1"/>
        </w:rPr>
        <w:t>Response:</w:t>
      </w:r>
      <w:r>
        <w:rPr>
          <w:i w:val="0"/>
          <w:color w:val="000000" w:themeColor="text1"/>
        </w:rPr>
        <w:t xml:space="preserve"> </w:t>
      </w:r>
      <w:r w:rsidRPr="00885FBB">
        <w:rPr>
          <w:i w:val="0"/>
          <w:iCs/>
          <w:color w:val="000000" w:themeColor="text1"/>
        </w:rPr>
        <w:t>______Yes       _______No</w:t>
      </w:r>
    </w:p>
    <w:p w14:paraId="3E7CBA8F" w14:textId="77777777" w:rsidR="002B0E1B" w:rsidRPr="00885FBB" w:rsidRDefault="002B0E1B" w:rsidP="002B0E1B">
      <w:pPr>
        <w:pStyle w:val="BlockText"/>
        <w:shd w:val="clear" w:color="auto" w:fill="F2F2F2" w:themeFill="background1" w:themeFillShade="F2"/>
        <w:spacing w:before="0" w:after="0"/>
        <w:ind w:left="540"/>
        <w:rPr>
          <w:i w:val="0"/>
          <w:iCs/>
          <w:color w:val="000000" w:themeColor="text1"/>
        </w:rPr>
      </w:pPr>
      <w:r w:rsidRPr="00885FBB">
        <w:rPr>
          <w:i w:val="0"/>
          <w:iCs/>
          <w:color w:val="000000" w:themeColor="text1"/>
        </w:rPr>
        <w:t>If no, explain your answer.</w:t>
      </w:r>
    </w:p>
    <w:p w14:paraId="520DCF4C" w14:textId="77777777" w:rsidR="002B0E1B" w:rsidRPr="00885FBB" w:rsidRDefault="002B0E1B" w:rsidP="002B0E1B">
      <w:pPr>
        <w:pStyle w:val="BlockText"/>
        <w:shd w:val="clear" w:color="auto" w:fill="F2F2F2" w:themeFill="background1" w:themeFillShade="F2"/>
        <w:spacing w:before="0" w:after="0"/>
        <w:ind w:left="540"/>
        <w:rPr>
          <w:i w:val="0"/>
          <w:color w:val="000000" w:themeColor="text1"/>
        </w:rPr>
      </w:pPr>
    </w:p>
    <w:p w14:paraId="6D7C8FD3" w14:textId="77777777" w:rsidR="002B0E1B" w:rsidRDefault="002B0E1B" w:rsidP="002B0E1B">
      <w:pPr>
        <w:ind w:left="540" w:right="720"/>
        <w:rPr>
          <w:color w:val="000000" w:themeColor="text1"/>
        </w:rPr>
      </w:pPr>
    </w:p>
    <w:p w14:paraId="3786CCAF" w14:textId="1634DDD4" w:rsidR="002B0E1B" w:rsidRPr="002B0E1B" w:rsidRDefault="002B0E1B" w:rsidP="002B0E1B">
      <w:pPr>
        <w:numPr>
          <w:ilvl w:val="1"/>
          <w:numId w:val="3"/>
        </w:numPr>
        <w:ind w:right="720"/>
        <w:rPr>
          <w:color w:val="000000" w:themeColor="text1"/>
        </w:rPr>
      </w:pPr>
      <w:r>
        <w:rPr>
          <w:color w:val="000000" w:themeColor="text1"/>
        </w:rPr>
        <w:t>Will you receive coded data or biospecimens?</w:t>
      </w:r>
    </w:p>
    <w:p w14:paraId="0BA07727" w14:textId="27F210AA" w:rsidR="002B0E1B" w:rsidRPr="002B0E1B" w:rsidRDefault="002B0E1B" w:rsidP="002B0E1B">
      <w:pPr>
        <w:ind w:left="540" w:right="720"/>
        <w:rPr>
          <w:color w:val="000000" w:themeColor="text1"/>
        </w:rPr>
      </w:pPr>
      <w:r w:rsidRPr="002B0E1B">
        <w:rPr>
          <w:color w:val="000000" w:themeColor="text1"/>
        </w:rPr>
        <w:t xml:space="preserve">Response: </w:t>
      </w:r>
      <w:r w:rsidRPr="002B0E1B">
        <w:rPr>
          <w:iCs/>
          <w:color w:val="000000" w:themeColor="text1"/>
        </w:rPr>
        <w:t>______Yes       _______No</w:t>
      </w:r>
    </w:p>
    <w:p w14:paraId="2607BB08" w14:textId="77777777" w:rsidR="002B0E1B" w:rsidRDefault="002B0E1B" w:rsidP="002B0E1B">
      <w:pPr>
        <w:pStyle w:val="BlockText"/>
        <w:shd w:val="clear" w:color="auto" w:fill="F2F2F2" w:themeFill="background1" w:themeFillShade="F2"/>
        <w:spacing w:before="0" w:after="0"/>
        <w:ind w:left="540"/>
        <w:rPr>
          <w:i w:val="0"/>
          <w:color w:val="000000" w:themeColor="text1"/>
        </w:rPr>
      </w:pPr>
    </w:p>
    <w:p w14:paraId="119EEDA9" w14:textId="77777777" w:rsidR="002B0E1B" w:rsidRPr="00885FBB" w:rsidRDefault="002B0E1B" w:rsidP="002B0E1B">
      <w:pPr>
        <w:pStyle w:val="BlockText"/>
        <w:shd w:val="clear" w:color="auto" w:fill="F2F2F2" w:themeFill="background1" w:themeFillShade="F2"/>
        <w:spacing w:before="0" w:after="0"/>
        <w:ind w:left="540"/>
        <w:rPr>
          <w:i w:val="0"/>
          <w:color w:val="000000" w:themeColor="text1"/>
        </w:rPr>
      </w:pPr>
    </w:p>
    <w:p w14:paraId="19103860" w14:textId="77777777" w:rsidR="002B0E1B" w:rsidRDefault="002B0E1B" w:rsidP="002B0E1B">
      <w:pPr>
        <w:ind w:left="360" w:right="720"/>
        <w:rPr>
          <w:color w:val="000000" w:themeColor="text1"/>
        </w:rPr>
      </w:pPr>
    </w:p>
    <w:p w14:paraId="1E4F7565" w14:textId="77777777" w:rsidR="002B0E1B" w:rsidRPr="00885FBB" w:rsidRDefault="002B0E1B" w:rsidP="002B0E1B">
      <w:pPr>
        <w:numPr>
          <w:ilvl w:val="2"/>
          <w:numId w:val="3"/>
        </w:numPr>
        <w:ind w:right="720"/>
        <w:rPr>
          <w:color w:val="000000" w:themeColor="text1"/>
        </w:rPr>
      </w:pPr>
      <w:r w:rsidRPr="00885FBB">
        <w:rPr>
          <w:color w:val="000000" w:themeColor="text1"/>
        </w:rPr>
        <w:lastRenderedPageBreak/>
        <w:t xml:space="preserve">If coded, </w:t>
      </w:r>
      <w:r>
        <w:rPr>
          <w:color w:val="000000" w:themeColor="text1"/>
        </w:rPr>
        <w:t xml:space="preserve">will any </w:t>
      </w:r>
      <w:r w:rsidRPr="00885FBB">
        <w:rPr>
          <w:color w:val="000000" w:themeColor="text1"/>
        </w:rPr>
        <w:t xml:space="preserve">SUNY New Paltz investigator involved in the </w:t>
      </w:r>
      <w:proofErr w:type="gramStart"/>
      <w:r w:rsidRPr="00885FBB">
        <w:rPr>
          <w:color w:val="000000" w:themeColor="text1"/>
        </w:rPr>
        <w:t>project</w:t>
      </w:r>
      <w:proofErr w:type="gramEnd"/>
      <w:r w:rsidRPr="00885FBB">
        <w:rPr>
          <w:color w:val="000000" w:themeColor="text1"/>
        </w:rPr>
        <w:t xml:space="preserve"> including the Faculty Advisor (if applicable), have access to a code key.</w:t>
      </w:r>
    </w:p>
    <w:p w14:paraId="69577835" w14:textId="77777777" w:rsidR="002B0E1B" w:rsidRDefault="002B0E1B" w:rsidP="002B0E1B">
      <w:pPr>
        <w:pStyle w:val="BlockText"/>
        <w:shd w:val="clear" w:color="auto" w:fill="F2F2F2" w:themeFill="background1" w:themeFillShade="F2"/>
        <w:spacing w:before="0" w:after="0"/>
        <w:ind w:right="0"/>
        <w:rPr>
          <w:i w:val="0"/>
          <w:iCs/>
          <w:color w:val="000000" w:themeColor="text1"/>
        </w:rPr>
      </w:pPr>
      <w:r w:rsidRPr="00885FBB">
        <w:rPr>
          <w:i w:val="0"/>
          <w:color w:val="000000" w:themeColor="text1"/>
        </w:rPr>
        <w:t>Response:</w:t>
      </w:r>
      <w:r>
        <w:rPr>
          <w:i w:val="0"/>
          <w:color w:val="000000" w:themeColor="text1"/>
        </w:rPr>
        <w:t xml:space="preserve"> </w:t>
      </w:r>
      <w:r w:rsidRPr="00885FBB">
        <w:rPr>
          <w:i w:val="0"/>
          <w:iCs/>
          <w:color w:val="000000" w:themeColor="text1"/>
        </w:rPr>
        <w:t>______Yes       _______No</w:t>
      </w:r>
    </w:p>
    <w:p w14:paraId="5BAB8542" w14:textId="77777777" w:rsidR="002B0E1B" w:rsidRPr="00885FBB" w:rsidRDefault="002B0E1B" w:rsidP="002B0E1B">
      <w:pPr>
        <w:pStyle w:val="BlockText"/>
        <w:shd w:val="clear" w:color="auto" w:fill="F2F2F2" w:themeFill="background1" w:themeFillShade="F2"/>
        <w:spacing w:before="0" w:after="0"/>
        <w:ind w:right="0"/>
        <w:rPr>
          <w:i w:val="0"/>
          <w:iCs/>
          <w:color w:val="000000" w:themeColor="text1"/>
        </w:rPr>
      </w:pPr>
    </w:p>
    <w:p w14:paraId="1B41A66C" w14:textId="138DB8FD" w:rsidR="00885FBB" w:rsidRPr="00885FBB" w:rsidRDefault="002B0E1B" w:rsidP="002B0E1B">
      <w:pPr>
        <w:pStyle w:val="BlockText"/>
        <w:shd w:val="clear" w:color="auto" w:fill="F2F2F2" w:themeFill="background1" w:themeFillShade="F2"/>
        <w:spacing w:before="0" w:after="0"/>
        <w:rPr>
          <w:i w:val="0"/>
          <w:color w:val="000000" w:themeColor="text1"/>
        </w:rPr>
      </w:pP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  <w:r>
        <w:rPr>
          <w:i w:val="0"/>
          <w:color w:val="000000" w:themeColor="text1"/>
        </w:rPr>
        <w:tab/>
      </w:r>
    </w:p>
    <w:sectPr w:rsidR="00885FBB" w:rsidRPr="00885F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28108" w14:textId="77777777" w:rsidR="00BF60FD" w:rsidRDefault="00BF60FD">
      <w:r>
        <w:separator/>
      </w:r>
    </w:p>
  </w:endnote>
  <w:endnote w:type="continuationSeparator" w:id="0">
    <w:p w14:paraId="43C63125" w14:textId="77777777" w:rsidR="00BF60FD" w:rsidRDefault="00BF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8024" w14:textId="77777777" w:rsidR="002B0E1B" w:rsidRDefault="002B0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3454D" w14:textId="03E6D0B2" w:rsidR="00961188" w:rsidRPr="00B15990" w:rsidRDefault="000E11D2">
    <w:pPr>
      <w:tabs>
        <w:tab w:val="center" w:pos="4320"/>
        <w:tab w:val="right" w:pos="8640"/>
      </w:tabs>
      <w:spacing w:after="720"/>
      <w:rPr>
        <w:rFonts w:asciiTheme="minorHAnsi" w:hAnsiTheme="minorHAnsi" w:cstheme="minorHAnsi"/>
        <w:sz w:val="20"/>
        <w:szCs w:val="20"/>
      </w:rPr>
    </w:pPr>
    <w:r w:rsidRPr="00B15990">
      <w:rPr>
        <w:rFonts w:asciiTheme="minorHAnsi" w:hAnsiTheme="minorHAnsi" w:cstheme="minorHAnsi"/>
        <w:sz w:val="20"/>
        <w:szCs w:val="20"/>
      </w:rPr>
      <w:tab/>
    </w:r>
    <w:r w:rsidR="007C6077" w:rsidRPr="00B15990">
      <w:rPr>
        <w:rFonts w:asciiTheme="minorHAnsi" w:hAnsiTheme="minorHAnsi" w:cstheme="minorHAnsi"/>
        <w:sz w:val="20"/>
        <w:szCs w:val="20"/>
      </w:rPr>
      <w:tab/>
    </w:r>
    <w:r w:rsidRPr="00B15990">
      <w:rPr>
        <w:rFonts w:asciiTheme="minorHAnsi" w:hAnsiTheme="minorHAnsi" w:cstheme="minorHAnsi"/>
        <w:sz w:val="20"/>
        <w:szCs w:val="20"/>
      </w:rPr>
      <w:t xml:space="preserve">Page </w:t>
    </w:r>
    <w:r w:rsidRPr="00B15990">
      <w:rPr>
        <w:rFonts w:asciiTheme="minorHAnsi" w:hAnsiTheme="minorHAnsi" w:cstheme="minorHAnsi"/>
        <w:sz w:val="20"/>
        <w:szCs w:val="20"/>
      </w:rPr>
      <w:fldChar w:fldCharType="begin"/>
    </w:r>
    <w:r w:rsidRPr="00B15990">
      <w:rPr>
        <w:rFonts w:asciiTheme="minorHAnsi" w:hAnsiTheme="minorHAnsi" w:cstheme="minorHAnsi"/>
        <w:sz w:val="20"/>
        <w:szCs w:val="20"/>
      </w:rPr>
      <w:instrText>PAGE</w:instrText>
    </w:r>
    <w:r w:rsidRPr="00B15990">
      <w:rPr>
        <w:rFonts w:asciiTheme="minorHAnsi" w:hAnsiTheme="minorHAnsi" w:cstheme="minorHAnsi"/>
        <w:sz w:val="20"/>
        <w:szCs w:val="20"/>
      </w:rPr>
      <w:fldChar w:fldCharType="separate"/>
    </w:r>
    <w:r w:rsidR="009D7BDB" w:rsidRPr="00B15990">
      <w:rPr>
        <w:rFonts w:asciiTheme="minorHAnsi" w:hAnsiTheme="minorHAnsi" w:cstheme="minorHAnsi"/>
        <w:noProof/>
        <w:sz w:val="20"/>
        <w:szCs w:val="20"/>
      </w:rPr>
      <w:t>2</w:t>
    </w:r>
    <w:r w:rsidRPr="00B15990">
      <w:rPr>
        <w:rFonts w:asciiTheme="minorHAnsi" w:hAnsiTheme="minorHAnsi" w:cstheme="minorHAnsi"/>
        <w:sz w:val="20"/>
        <w:szCs w:val="20"/>
      </w:rPr>
      <w:fldChar w:fldCharType="end"/>
    </w:r>
    <w:r w:rsidRPr="00B15990">
      <w:rPr>
        <w:rFonts w:asciiTheme="minorHAnsi" w:hAnsiTheme="minorHAnsi" w:cstheme="minorHAnsi"/>
        <w:sz w:val="20"/>
        <w:szCs w:val="20"/>
      </w:rPr>
      <w:t xml:space="preserve"> of </w:t>
    </w:r>
    <w:r w:rsidRPr="00B15990">
      <w:rPr>
        <w:rFonts w:asciiTheme="minorHAnsi" w:hAnsiTheme="minorHAnsi" w:cstheme="minorHAnsi"/>
        <w:sz w:val="20"/>
        <w:szCs w:val="20"/>
      </w:rPr>
      <w:fldChar w:fldCharType="begin"/>
    </w:r>
    <w:r w:rsidRPr="00B15990">
      <w:rPr>
        <w:rFonts w:asciiTheme="minorHAnsi" w:hAnsiTheme="minorHAnsi" w:cstheme="minorHAnsi"/>
        <w:sz w:val="20"/>
        <w:szCs w:val="20"/>
      </w:rPr>
      <w:instrText>NUMPAGES</w:instrText>
    </w:r>
    <w:r w:rsidRPr="00B15990">
      <w:rPr>
        <w:rFonts w:asciiTheme="minorHAnsi" w:hAnsiTheme="minorHAnsi" w:cstheme="minorHAnsi"/>
        <w:sz w:val="20"/>
        <w:szCs w:val="20"/>
      </w:rPr>
      <w:fldChar w:fldCharType="separate"/>
    </w:r>
    <w:r w:rsidR="009D7BDB" w:rsidRPr="00B15990">
      <w:rPr>
        <w:rFonts w:asciiTheme="minorHAnsi" w:hAnsiTheme="minorHAnsi" w:cstheme="minorHAnsi"/>
        <w:noProof/>
        <w:sz w:val="20"/>
        <w:szCs w:val="20"/>
      </w:rPr>
      <w:t>7</w:t>
    </w:r>
    <w:r w:rsidRPr="00B15990">
      <w:rPr>
        <w:rFonts w:asciiTheme="minorHAnsi" w:hAnsiTheme="minorHAnsi" w:cstheme="minorHAnsi"/>
        <w:sz w:val="20"/>
        <w:szCs w:val="20"/>
      </w:rPr>
      <w:fldChar w:fldCharType="end"/>
    </w:r>
    <w:r w:rsidRPr="00B15990">
      <w:rPr>
        <w:rFonts w:asciiTheme="minorHAnsi" w:hAnsiTheme="minorHAnsi" w:cstheme="minorHAnsi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23F8" w14:textId="175C9170" w:rsidR="007C6077" w:rsidRPr="00BD4717" w:rsidRDefault="007C6077" w:rsidP="007C6077">
    <w:pPr>
      <w:tabs>
        <w:tab w:val="center" w:pos="4320"/>
        <w:tab w:val="right" w:pos="8640"/>
      </w:tabs>
      <w:spacing w:after="720"/>
      <w:rPr>
        <w:rFonts w:asciiTheme="minorHAnsi" w:hAnsiTheme="minorHAnsi" w:cstheme="minorHAnsi"/>
        <w:sz w:val="20"/>
        <w:szCs w:val="20"/>
      </w:rPr>
    </w:pPr>
    <w:r w:rsidRPr="00BD4717">
      <w:rPr>
        <w:rFonts w:asciiTheme="minorHAnsi" w:hAnsiTheme="minorHAnsi" w:cstheme="minorHAnsi"/>
        <w:sz w:val="20"/>
        <w:szCs w:val="20"/>
      </w:rPr>
      <w:tab/>
    </w:r>
    <w:r w:rsidRPr="00BD4717">
      <w:rPr>
        <w:rFonts w:asciiTheme="minorHAnsi" w:hAnsiTheme="minorHAnsi" w:cstheme="minorHAnsi"/>
        <w:sz w:val="20"/>
        <w:szCs w:val="20"/>
      </w:rPr>
      <w:tab/>
      <w:t xml:space="preserve">Page </w:t>
    </w:r>
    <w:r w:rsidRPr="00BD4717">
      <w:rPr>
        <w:rFonts w:asciiTheme="minorHAnsi" w:hAnsiTheme="minorHAnsi" w:cstheme="minorHAnsi"/>
        <w:sz w:val="20"/>
        <w:szCs w:val="20"/>
      </w:rPr>
      <w:fldChar w:fldCharType="begin"/>
    </w:r>
    <w:r w:rsidRPr="00BD4717">
      <w:rPr>
        <w:rFonts w:asciiTheme="minorHAnsi" w:hAnsiTheme="minorHAnsi" w:cstheme="minorHAnsi"/>
        <w:sz w:val="20"/>
        <w:szCs w:val="20"/>
      </w:rPr>
      <w:instrText>PAGE</w:instrText>
    </w:r>
    <w:r w:rsidRPr="00BD4717">
      <w:rPr>
        <w:rFonts w:asciiTheme="minorHAnsi" w:hAnsiTheme="minorHAnsi" w:cstheme="minorHAnsi"/>
        <w:sz w:val="20"/>
        <w:szCs w:val="20"/>
      </w:rPr>
      <w:fldChar w:fldCharType="separate"/>
    </w:r>
    <w:r w:rsidR="009D7BDB" w:rsidRPr="00BD4717">
      <w:rPr>
        <w:rFonts w:asciiTheme="minorHAnsi" w:hAnsiTheme="minorHAnsi" w:cstheme="minorHAnsi"/>
        <w:noProof/>
        <w:sz w:val="20"/>
        <w:szCs w:val="20"/>
      </w:rPr>
      <w:t>1</w:t>
    </w:r>
    <w:r w:rsidRPr="00BD4717">
      <w:rPr>
        <w:rFonts w:asciiTheme="minorHAnsi" w:hAnsiTheme="minorHAnsi" w:cstheme="minorHAnsi"/>
        <w:sz w:val="20"/>
        <w:szCs w:val="20"/>
      </w:rPr>
      <w:fldChar w:fldCharType="end"/>
    </w:r>
    <w:r w:rsidRPr="00BD4717">
      <w:rPr>
        <w:rFonts w:asciiTheme="minorHAnsi" w:hAnsiTheme="minorHAnsi" w:cstheme="minorHAnsi"/>
        <w:sz w:val="20"/>
        <w:szCs w:val="20"/>
      </w:rPr>
      <w:t xml:space="preserve"> of </w:t>
    </w:r>
    <w:r w:rsidRPr="00BD4717">
      <w:rPr>
        <w:rFonts w:asciiTheme="minorHAnsi" w:hAnsiTheme="minorHAnsi" w:cstheme="minorHAnsi"/>
        <w:sz w:val="20"/>
        <w:szCs w:val="20"/>
      </w:rPr>
      <w:fldChar w:fldCharType="begin"/>
    </w:r>
    <w:r w:rsidRPr="00BD4717">
      <w:rPr>
        <w:rFonts w:asciiTheme="minorHAnsi" w:hAnsiTheme="minorHAnsi" w:cstheme="minorHAnsi"/>
        <w:sz w:val="20"/>
        <w:szCs w:val="20"/>
      </w:rPr>
      <w:instrText>NUMPAGES</w:instrText>
    </w:r>
    <w:r w:rsidRPr="00BD4717">
      <w:rPr>
        <w:rFonts w:asciiTheme="minorHAnsi" w:hAnsiTheme="minorHAnsi" w:cstheme="minorHAnsi"/>
        <w:sz w:val="20"/>
        <w:szCs w:val="20"/>
      </w:rPr>
      <w:fldChar w:fldCharType="separate"/>
    </w:r>
    <w:r w:rsidR="009D7BDB" w:rsidRPr="00BD4717">
      <w:rPr>
        <w:rFonts w:asciiTheme="minorHAnsi" w:hAnsiTheme="minorHAnsi" w:cstheme="minorHAnsi"/>
        <w:noProof/>
        <w:sz w:val="20"/>
        <w:szCs w:val="20"/>
      </w:rPr>
      <w:t>7</w:t>
    </w:r>
    <w:r w:rsidRPr="00BD4717">
      <w:rPr>
        <w:rFonts w:asciiTheme="minorHAnsi" w:hAnsiTheme="minorHAnsi" w:cstheme="minorHAnsi"/>
        <w:sz w:val="20"/>
        <w:szCs w:val="20"/>
      </w:rPr>
      <w:fldChar w:fldCharType="end"/>
    </w:r>
    <w:r w:rsidRPr="00BD4717">
      <w:rPr>
        <w:rFonts w:asciiTheme="minorHAnsi" w:hAnsiTheme="minorHAnsi" w:cstheme="minorHAnsi"/>
        <w:sz w:val="20"/>
        <w:szCs w:val="20"/>
      </w:rPr>
      <w:tab/>
    </w:r>
  </w:p>
  <w:p w14:paraId="1F7C90C0" w14:textId="77777777" w:rsidR="00961188" w:rsidRDefault="00961188">
    <w:pPr>
      <w:tabs>
        <w:tab w:val="center" w:pos="4320"/>
        <w:tab w:val="right" w:pos="864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21476" w14:textId="77777777" w:rsidR="00BF60FD" w:rsidRDefault="00BF60FD">
      <w:r>
        <w:separator/>
      </w:r>
    </w:p>
  </w:footnote>
  <w:footnote w:type="continuationSeparator" w:id="0">
    <w:p w14:paraId="64ABF796" w14:textId="77777777" w:rsidR="00BF60FD" w:rsidRDefault="00BF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70C8" w14:textId="77777777" w:rsidR="00F81327" w:rsidRDefault="00F81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DA2DE" w14:textId="77777777" w:rsidR="00F81327" w:rsidRDefault="00F81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4F6C2" w14:textId="77777777" w:rsidR="00961188" w:rsidRDefault="000E11D2">
    <w:pPr>
      <w:tabs>
        <w:tab w:val="left" w:pos="3960"/>
      </w:tabs>
      <w:spacing w:before="720"/>
      <w:jc w:val="center"/>
    </w:pPr>
    <w:r>
      <w:rPr>
        <w:noProof/>
      </w:rPr>
      <w:drawing>
        <wp:inline distT="114300" distB="114300" distL="114300" distR="114300" wp14:anchorId="6453C4F6" wp14:editId="64AA4BF2">
          <wp:extent cx="2462213" cy="690047"/>
          <wp:effectExtent l="0" t="0" r="0" b="0"/>
          <wp:docPr id="1" name="image01.png" descr="SUNY New Paltz Logo" title="SUNY New Paltz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2213" cy="6900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7B5555" w14:textId="77777777" w:rsidR="00961188" w:rsidRPr="00D82844" w:rsidRDefault="000E11D2">
    <w:pPr>
      <w:jc w:val="center"/>
      <w:rPr>
        <w:rFonts w:asciiTheme="minorHAnsi" w:hAnsiTheme="minorHAnsi" w:cstheme="minorHAnsi"/>
      </w:rPr>
    </w:pPr>
    <w:r w:rsidRPr="00D82844">
      <w:rPr>
        <w:rFonts w:asciiTheme="minorHAnsi" w:hAnsiTheme="minorHAnsi" w:cstheme="minorHAnsi"/>
        <w:b/>
      </w:rPr>
      <w:t>Human Research Ethics Board</w:t>
    </w:r>
  </w:p>
  <w:p w14:paraId="2A856417" w14:textId="7FE08DBB" w:rsidR="00961188" w:rsidRPr="00D82844" w:rsidRDefault="000E11D2">
    <w:pPr>
      <w:ind w:left="120" w:right="120"/>
      <w:jc w:val="center"/>
      <w:rPr>
        <w:rFonts w:asciiTheme="minorHAnsi" w:hAnsiTheme="minorHAnsi" w:cstheme="minorHAnsi"/>
      </w:rPr>
    </w:pPr>
    <w:r w:rsidRPr="00D82844">
      <w:rPr>
        <w:rFonts w:asciiTheme="minorHAnsi" w:hAnsiTheme="minorHAnsi" w:cstheme="minorHAnsi"/>
        <w:sz w:val="20"/>
        <w:szCs w:val="20"/>
      </w:rPr>
      <w:t>Sponsored Programs</w:t>
    </w:r>
    <w:r w:rsidR="00581ECF" w:rsidRPr="00D82844">
      <w:rPr>
        <w:rFonts w:asciiTheme="minorHAnsi" w:hAnsiTheme="minorHAnsi" w:cstheme="minorHAnsi"/>
        <w:sz w:val="20"/>
        <w:szCs w:val="20"/>
      </w:rPr>
      <w:t xml:space="preserve"> &amp; Research Compliance</w:t>
    </w:r>
  </w:p>
  <w:p w14:paraId="5A5D8166" w14:textId="2C1656CF" w:rsidR="00961188" w:rsidRPr="00D82844" w:rsidRDefault="00336FFB">
    <w:pPr>
      <w:ind w:left="120" w:right="120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sz w:val="20"/>
        <w:szCs w:val="20"/>
      </w:rPr>
      <w:t>1</w:t>
    </w:r>
    <w:r w:rsidR="00A10056" w:rsidRPr="00D82844">
      <w:rPr>
        <w:rFonts w:asciiTheme="minorHAnsi" w:hAnsiTheme="minorHAnsi" w:cstheme="minorHAnsi"/>
        <w:sz w:val="20"/>
        <w:szCs w:val="20"/>
      </w:rPr>
      <w:t xml:space="preserve"> </w:t>
    </w:r>
    <w:r w:rsidR="000E11D2" w:rsidRPr="00D82844">
      <w:rPr>
        <w:rFonts w:asciiTheme="minorHAnsi" w:hAnsiTheme="minorHAnsi" w:cstheme="minorHAnsi"/>
        <w:sz w:val="20"/>
        <w:szCs w:val="20"/>
      </w:rPr>
      <w:t>Hawk Dr, New Paltz, NY 12561</w:t>
    </w:r>
  </w:p>
  <w:p w14:paraId="314BDF6A" w14:textId="77777777" w:rsidR="004550CE" w:rsidRPr="00D82844" w:rsidRDefault="004550CE" w:rsidP="004550CE">
    <w:pPr>
      <w:jc w:val="center"/>
      <w:rPr>
        <w:rFonts w:asciiTheme="minorHAnsi" w:hAnsiTheme="minorHAnsi" w:cstheme="minorHAnsi"/>
        <w:color w:val="000000" w:themeColor="text1"/>
        <w:sz w:val="20"/>
        <w:szCs w:val="20"/>
      </w:rPr>
    </w:pPr>
    <w:r w:rsidRPr="00D82844">
      <w:rPr>
        <w:rFonts w:asciiTheme="minorHAnsi" w:hAnsiTheme="minorHAnsi" w:cstheme="minorHAnsi"/>
        <w:color w:val="000000" w:themeColor="text1"/>
        <w:sz w:val="20"/>
        <w:szCs w:val="20"/>
      </w:rPr>
      <w:t>Faculty Office Building (FOB) N2</w:t>
    </w:r>
  </w:p>
  <w:p w14:paraId="5CDE3D11" w14:textId="77777777" w:rsidR="00961188" w:rsidRDefault="00961188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4354C"/>
    <w:multiLevelType w:val="multilevel"/>
    <w:tmpl w:val="D80CBC48"/>
    <w:lvl w:ilvl="0">
      <w:start w:val="1"/>
      <w:numFmt w:val="decimal"/>
      <w:lvlText w:val="%1.0"/>
      <w:lvlJc w:val="left"/>
      <w:pPr>
        <w:ind w:left="720" w:firstLine="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ind w:left="720" w:firstLine="720"/>
      </w:pPr>
    </w:lvl>
    <w:lvl w:ilvl="2">
      <w:start w:val="1"/>
      <w:numFmt w:val="bullet"/>
      <w:lvlText w:val="●"/>
      <w:lvlJc w:val="lef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07381163"/>
    <w:multiLevelType w:val="hybridMultilevel"/>
    <w:tmpl w:val="EA429232"/>
    <w:lvl w:ilvl="0" w:tplc="938845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7145A"/>
    <w:multiLevelType w:val="hybridMultilevel"/>
    <w:tmpl w:val="0D08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09F6"/>
    <w:multiLevelType w:val="multilevel"/>
    <w:tmpl w:val="84B471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0011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014A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D955AC"/>
    <w:multiLevelType w:val="hybridMultilevel"/>
    <w:tmpl w:val="C18EDF2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C991974"/>
    <w:multiLevelType w:val="multilevel"/>
    <w:tmpl w:val="CB2A9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E07A91"/>
    <w:multiLevelType w:val="hybridMultilevel"/>
    <w:tmpl w:val="8406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013F9"/>
    <w:multiLevelType w:val="hybridMultilevel"/>
    <w:tmpl w:val="D55E26E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42176C9"/>
    <w:multiLevelType w:val="multilevel"/>
    <w:tmpl w:val="4790F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2" w:hanging="432"/>
      </w:pPr>
      <w:rPr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CD376F"/>
    <w:multiLevelType w:val="multilevel"/>
    <w:tmpl w:val="82A45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0D5F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755C0B"/>
    <w:multiLevelType w:val="multilevel"/>
    <w:tmpl w:val="4790F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72" w:hanging="432"/>
      </w:pPr>
      <w:rPr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6A572C"/>
    <w:multiLevelType w:val="hybridMultilevel"/>
    <w:tmpl w:val="DF6007C8"/>
    <w:lvl w:ilvl="0" w:tplc="21122E20">
      <w:start w:val="2"/>
      <w:numFmt w:val="lowerRoman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B3C63"/>
    <w:multiLevelType w:val="multilevel"/>
    <w:tmpl w:val="C3982C18"/>
    <w:lvl w:ilvl="0">
      <w:start w:val="1"/>
      <w:numFmt w:val="bullet"/>
      <w:lvlText w:val="●"/>
      <w:lvlJc w:val="left"/>
      <w:pPr>
        <w:ind w:left="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80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840"/>
      </w:pPr>
      <w:rPr>
        <w:rFonts w:ascii="Arial" w:eastAsia="Arial" w:hAnsi="Arial" w:cs="Arial"/>
      </w:rPr>
    </w:lvl>
  </w:abstractNum>
  <w:abstractNum w:abstractNumId="16" w15:restartNumberingAfterBreak="0">
    <w:nsid w:val="6E6E3A60"/>
    <w:multiLevelType w:val="multilevel"/>
    <w:tmpl w:val="CB2A9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F60BAF"/>
    <w:multiLevelType w:val="multilevel"/>
    <w:tmpl w:val="CB2A9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4172949">
    <w:abstractNumId w:val="15"/>
  </w:num>
  <w:num w:numId="2" w16cid:durableId="367485732">
    <w:abstractNumId w:val="0"/>
  </w:num>
  <w:num w:numId="3" w16cid:durableId="1059547713">
    <w:abstractNumId w:val="13"/>
  </w:num>
  <w:num w:numId="4" w16cid:durableId="201095678">
    <w:abstractNumId w:val="4"/>
  </w:num>
  <w:num w:numId="5" w16cid:durableId="1344743602">
    <w:abstractNumId w:val="12"/>
  </w:num>
  <w:num w:numId="6" w16cid:durableId="1881235295">
    <w:abstractNumId w:val="5"/>
  </w:num>
  <w:num w:numId="7" w16cid:durableId="51201421">
    <w:abstractNumId w:val="14"/>
  </w:num>
  <w:num w:numId="8" w16cid:durableId="755174838">
    <w:abstractNumId w:val="1"/>
  </w:num>
  <w:num w:numId="9" w16cid:durableId="447050008">
    <w:abstractNumId w:val="3"/>
  </w:num>
  <w:num w:numId="10" w16cid:durableId="2077588195">
    <w:abstractNumId w:val="6"/>
  </w:num>
  <w:num w:numId="11" w16cid:durableId="249394134">
    <w:abstractNumId w:val="8"/>
  </w:num>
  <w:num w:numId="12" w16cid:durableId="1377656272">
    <w:abstractNumId w:val="9"/>
  </w:num>
  <w:num w:numId="13" w16cid:durableId="1689333077">
    <w:abstractNumId w:val="11"/>
  </w:num>
  <w:num w:numId="14" w16cid:durableId="1174567442">
    <w:abstractNumId w:val="16"/>
  </w:num>
  <w:num w:numId="15" w16cid:durableId="586963754">
    <w:abstractNumId w:val="7"/>
  </w:num>
  <w:num w:numId="16" w16cid:durableId="1830631574">
    <w:abstractNumId w:val="2"/>
  </w:num>
  <w:num w:numId="17" w16cid:durableId="2004577983">
    <w:abstractNumId w:val="17"/>
  </w:num>
  <w:num w:numId="18" w16cid:durableId="1181507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zMzI1MjUwNDY1NzRT0lEKTi0uzszPAykwqgUA/HVE6SwAAAA="/>
  </w:docVars>
  <w:rsids>
    <w:rsidRoot w:val="00961188"/>
    <w:rsid w:val="0000556E"/>
    <w:rsid w:val="00011FE0"/>
    <w:rsid w:val="00012BFC"/>
    <w:rsid w:val="00076F2F"/>
    <w:rsid w:val="000A0E09"/>
    <w:rsid w:val="000B260F"/>
    <w:rsid w:val="000B6D87"/>
    <w:rsid w:val="000E11D2"/>
    <w:rsid w:val="000E2233"/>
    <w:rsid w:val="00100FE7"/>
    <w:rsid w:val="001030F1"/>
    <w:rsid w:val="00104F4D"/>
    <w:rsid w:val="001342ED"/>
    <w:rsid w:val="00144293"/>
    <w:rsid w:val="00152A93"/>
    <w:rsid w:val="00175EE5"/>
    <w:rsid w:val="00186D88"/>
    <w:rsid w:val="001A51D4"/>
    <w:rsid w:val="001B4B1E"/>
    <w:rsid w:val="001F4973"/>
    <w:rsid w:val="002018AB"/>
    <w:rsid w:val="00206C20"/>
    <w:rsid w:val="00212C58"/>
    <w:rsid w:val="002146A6"/>
    <w:rsid w:val="00251740"/>
    <w:rsid w:val="00261E2B"/>
    <w:rsid w:val="00262351"/>
    <w:rsid w:val="002642A0"/>
    <w:rsid w:val="0026759B"/>
    <w:rsid w:val="0027527A"/>
    <w:rsid w:val="00287057"/>
    <w:rsid w:val="002A260B"/>
    <w:rsid w:val="002B0E1B"/>
    <w:rsid w:val="003021D8"/>
    <w:rsid w:val="0031041D"/>
    <w:rsid w:val="00313883"/>
    <w:rsid w:val="003249A3"/>
    <w:rsid w:val="0032799C"/>
    <w:rsid w:val="00332630"/>
    <w:rsid w:val="00333C53"/>
    <w:rsid w:val="00336FFB"/>
    <w:rsid w:val="00342EAF"/>
    <w:rsid w:val="0035067B"/>
    <w:rsid w:val="003A27B4"/>
    <w:rsid w:val="003A6CC0"/>
    <w:rsid w:val="003B12D4"/>
    <w:rsid w:val="003C71B8"/>
    <w:rsid w:val="003E2023"/>
    <w:rsid w:val="004266D7"/>
    <w:rsid w:val="004472B1"/>
    <w:rsid w:val="004550CE"/>
    <w:rsid w:val="004617BD"/>
    <w:rsid w:val="00466295"/>
    <w:rsid w:val="004C2D3F"/>
    <w:rsid w:val="004C5D97"/>
    <w:rsid w:val="004D40B4"/>
    <w:rsid w:val="00502A73"/>
    <w:rsid w:val="00536ABB"/>
    <w:rsid w:val="00547F2E"/>
    <w:rsid w:val="00552B56"/>
    <w:rsid w:val="00552C86"/>
    <w:rsid w:val="00555F76"/>
    <w:rsid w:val="0056261D"/>
    <w:rsid w:val="0056602D"/>
    <w:rsid w:val="00567AB8"/>
    <w:rsid w:val="00576B59"/>
    <w:rsid w:val="00581ECF"/>
    <w:rsid w:val="005853B5"/>
    <w:rsid w:val="00591D9F"/>
    <w:rsid w:val="00630A85"/>
    <w:rsid w:val="00640320"/>
    <w:rsid w:val="0065100A"/>
    <w:rsid w:val="00661811"/>
    <w:rsid w:val="00665D2B"/>
    <w:rsid w:val="00677270"/>
    <w:rsid w:val="00681F85"/>
    <w:rsid w:val="00683483"/>
    <w:rsid w:val="0069264F"/>
    <w:rsid w:val="006A4F31"/>
    <w:rsid w:val="006C0694"/>
    <w:rsid w:val="006C488B"/>
    <w:rsid w:val="006D1099"/>
    <w:rsid w:val="006D4761"/>
    <w:rsid w:val="006E76E5"/>
    <w:rsid w:val="006F5481"/>
    <w:rsid w:val="007063D8"/>
    <w:rsid w:val="007107FB"/>
    <w:rsid w:val="00717581"/>
    <w:rsid w:val="00760892"/>
    <w:rsid w:val="007753B2"/>
    <w:rsid w:val="007824BC"/>
    <w:rsid w:val="00791C5B"/>
    <w:rsid w:val="007C4623"/>
    <w:rsid w:val="007C5120"/>
    <w:rsid w:val="007C6077"/>
    <w:rsid w:val="007E575B"/>
    <w:rsid w:val="00804AE6"/>
    <w:rsid w:val="00805730"/>
    <w:rsid w:val="00863170"/>
    <w:rsid w:val="00867EA8"/>
    <w:rsid w:val="0087243B"/>
    <w:rsid w:val="00885FBB"/>
    <w:rsid w:val="008B360B"/>
    <w:rsid w:val="008F0B25"/>
    <w:rsid w:val="00903E6F"/>
    <w:rsid w:val="009278CA"/>
    <w:rsid w:val="00953677"/>
    <w:rsid w:val="00961188"/>
    <w:rsid w:val="009B28C7"/>
    <w:rsid w:val="009B3EFC"/>
    <w:rsid w:val="009C274A"/>
    <w:rsid w:val="009D7BDB"/>
    <w:rsid w:val="009E624D"/>
    <w:rsid w:val="009F5D70"/>
    <w:rsid w:val="00A0251F"/>
    <w:rsid w:val="00A04DED"/>
    <w:rsid w:val="00A10056"/>
    <w:rsid w:val="00A17255"/>
    <w:rsid w:val="00A21592"/>
    <w:rsid w:val="00A41CCB"/>
    <w:rsid w:val="00A436D3"/>
    <w:rsid w:val="00A641C6"/>
    <w:rsid w:val="00A669BA"/>
    <w:rsid w:val="00A872F2"/>
    <w:rsid w:val="00A93504"/>
    <w:rsid w:val="00AB624E"/>
    <w:rsid w:val="00B15990"/>
    <w:rsid w:val="00B42FEB"/>
    <w:rsid w:val="00B45608"/>
    <w:rsid w:val="00B54B38"/>
    <w:rsid w:val="00B64488"/>
    <w:rsid w:val="00B724C3"/>
    <w:rsid w:val="00B87BC6"/>
    <w:rsid w:val="00BD4717"/>
    <w:rsid w:val="00BD76E4"/>
    <w:rsid w:val="00BF0598"/>
    <w:rsid w:val="00BF22ED"/>
    <w:rsid w:val="00BF60FD"/>
    <w:rsid w:val="00C012B4"/>
    <w:rsid w:val="00C1306C"/>
    <w:rsid w:val="00C36BF2"/>
    <w:rsid w:val="00C545F3"/>
    <w:rsid w:val="00C67B7A"/>
    <w:rsid w:val="00C74FB0"/>
    <w:rsid w:val="00C81710"/>
    <w:rsid w:val="00C87F7D"/>
    <w:rsid w:val="00CB1112"/>
    <w:rsid w:val="00CC69E4"/>
    <w:rsid w:val="00CD13FD"/>
    <w:rsid w:val="00CE59DE"/>
    <w:rsid w:val="00CF6D37"/>
    <w:rsid w:val="00D26EFD"/>
    <w:rsid w:val="00D334AC"/>
    <w:rsid w:val="00D47A94"/>
    <w:rsid w:val="00D76BA9"/>
    <w:rsid w:val="00D82844"/>
    <w:rsid w:val="00DA18A0"/>
    <w:rsid w:val="00DB34FC"/>
    <w:rsid w:val="00DD3908"/>
    <w:rsid w:val="00E02B10"/>
    <w:rsid w:val="00E628F0"/>
    <w:rsid w:val="00E638FE"/>
    <w:rsid w:val="00E6687B"/>
    <w:rsid w:val="00E72ABB"/>
    <w:rsid w:val="00E72F30"/>
    <w:rsid w:val="00E861D4"/>
    <w:rsid w:val="00ED2998"/>
    <w:rsid w:val="00EE3829"/>
    <w:rsid w:val="00EF019B"/>
    <w:rsid w:val="00EF44D0"/>
    <w:rsid w:val="00F54D19"/>
    <w:rsid w:val="00F65DDE"/>
    <w:rsid w:val="00F81327"/>
    <w:rsid w:val="00F86A9B"/>
    <w:rsid w:val="00FB4CBE"/>
    <w:rsid w:val="00FE0DD4"/>
    <w:rsid w:val="00FE28A7"/>
    <w:rsid w:val="00FE2EF2"/>
    <w:rsid w:val="495DE30B"/>
    <w:rsid w:val="62A09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6D8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720" w:hanging="7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3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FD"/>
    <w:rPr>
      <w:sz w:val="18"/>
      <w:szCs w:val="18"/>
    </w:rPr>
  </w:style>
  <w:style w:type="paragraph" w:customStyle="1" w:styleId="Default">
    <w:name w:val="Default"/>
    <w:rsid w:val="00CD13FD"/>
    <w:pPr>
      <w:autoSpaceDE w:val="0"/>
      <w:autoSpaceDN w:val="0"/>
      <w:adjustRightInd w:val="0"/>
    </w:pPr>
  </w:style>
  <w:style w:type="paragraph" w:styleId="BlockText">
    <w:name w:val="Block Text"/>
    <w:basedOn w:val="Normal"/>
    <w:link w:val="BlockTextChar"/>
    <w:rsid w:val="00CD13FD"/>
    <w:pPr>
      <w:spacing w:before="120" w:after="120"/>
      <w:ind w:left="720" w:right="720"/>
    </w:pPr>
    <w:rPr>
      <w:i/>
      <w:color w:val="auto"/>
    </w:rPr>
  </w:style>
  <w:style w:type="character" w:customStyle="1" w:styleId="BlockTextChar">
    <w:name w:val="Block Text Char"/>
    <w:link w:val="BlockText"/>
    <w:rsid w:val="00CD13FD"/>
    <w:rPr>
      <w:i/>
      <w:color w:val="auto"/>
    </w:rPr>
  </w:style>
  <w:style w:type="paragraph" w:styleId="Header">
    <w:name w:val="header"/>
    <w:basedOn w:val="Normal"/>
    <w:link w:val="HeaderChar"/>
    <w:uiPriority w:val="99"/>
    <w:unhideWhenUsed/>
    <w:rsid w:val="00651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00A"/>
  </w:style>
  <w:style w:type="paragraph" w:styleId="Footer">
    <w:name w:val="footer"/>
    <w:basedOn w:val="Normal"/>
    <w:link w:val="FooterChar"/>
    <w:uiPriority w:val="99"/>
    <w:unhideWhenUsed/>
    <w:rsid w:val="00651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00A"/>
  </w:style>
  <w:style w:type="paragraph" w:styleId="ListParagraph">
    <w:name w:val="List Paragraph"/>
    <w:basedOn w:val="Normal"/>
    <w:uiPriority w:val="34"/>
    <w:qFormat/>
    <w:rsid w:val="003B12D4"/>
    <w:pPr>
      <w:ind w:left="720"/>
      <w:contextualSpacing/>
    </w:pPr>
  </w:style>
  <w:style w:type="paragraph" w:styleId="Revision">
    <w:name w:val="Revision"/>
    <w:hidden/>
    <w:uiPriority w:val="99"/>
    <w:semiHidden/>
    <w:rsid w:val="0031041D"/>
  </w:style>
  <w:style w:type="paragraph" w:styleId="TOC1">
    <w:name w:val="toc 1"/>
    <w:basedOn w:val="Normal"/>
    <w:next w:val="Normal"/>
    <w:autoRedefine/>
    <w:uiPriority w:val="39"/>
    <w:unhideWhenUsed/>
    <w:rsid w:val="006E76E5"/>
  </w:style>
  <w:style w:type="paragraph" w:styleId="TOC2">
    <w:name w:val="toc 2"/>
    <w:basedOn w:val="Normal"/>
    <w:next w:val="Normal"/>
    <w:autoRedefine/>
    <w:uiPriority w:val="39"/>
    <w:unhideWhenUsed/>
    <w:rsid w:val="006E76E5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E76E5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6E76E5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6E76E5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6E76E5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6E76E5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6E76E5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6E76E5"/>
    <w:pPr>
      <w:ind w:left="1920"/>
    </w:pPr>
  </w:style>
  <w:style w:type="character" w:styleId="Hyperlink">
    <w:name w:val="Hyperlink"/>
    <w:basedOn w:val="DefaultParagraphFont"/>
    <w:uiPriority w:val="99"/>
    <w:unhideWhenUsed/>
    <w:rsid w:val="00B159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9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4761"/>
    <w:rPr>
      <w:rFonts w:cs="Times New Roman (Body CS)"/>
      <w:color w:val="auto"/>
      <w:kern w:val="2"/>
      <w:szCs w:val="1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75EDEE7CEA847B64E941D6BE36532" ma:contentTypeVersion="10" ma:contentTypeDescription="Create a new document." ma:contentTypeScope="" ma:versionID="a1e5f41dfe0e699c0c868acb3d58e68c">
  <xsd:schema xmlns:xsd="http://www.w3.org/2001/XMLSchema" xmlns:xs="http://www.w3.org/2001/XMLSchema" xmlns:p="http://schemas.microsoft.com/office/2006/metadata/properties" xmlns:ns2="fe10f244-cd4e-4cc7-b21a-ce5dce1d37bd" xmlns:ns3="6be97641-c257-42d0-853b-3d25cc1b7b39" targetNamespace="http://schemas.microsoft.com/office/2006/metadata/properties" ma:root="true" ma:fieldsID="56b94c335a4ab84122cfc12a6c5eec08" ns2:_="" ns3:_="">
    <xsd:import namespace="fe10f244-cd4e-4cc7-b21a-ce5dce1d37bd"/>
    <xsd:import namespace="6be97641-c257-42d0-853b-3d25cc1b7b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0f244-cd4e-4cc7-b21a-ce5dce1d3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97641-c257-42d0-853b-3d25cc1b7b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96d64a-7c2f-41a4-98d2-239530dde284}" ma:internalName="TaxCatchAll" ma:showField="CatchAllData" ma:web="6be97641-c257-42d0-853b-3d25cc1b7b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10f244-cd4e-4cc7-b21a-ce5dce1d37bd">
      <Terms xmlns="http://schemas.microsoft.com/office/infopath/2007/PartnerControls"/>
    </lcf76f155ced4ddcb4097134ff3c332f>
    <TaxCatchAll xmlns="6be97641-c257-42d0-853b-3d25cc1b7b39" xsi:nil="true"/>
  </documentManagement>
</p:properties>
</file>

<file path=customXml/itemProps1.xml><?xml version="1.0" encoding="utf-8"?>
<ds:datastoreItem xmlns:ds="http://schemas.openxmlformats.org/officeDocument/2006/customXml" ds:itemID="{6B350B00-759D-4F8D-A11B-E38FF9498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A7DE-4536-49CB-BEBB-C6E930540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0f244-cd4e-4cc7-b21a-ce5dce1d37bd"/>
    <ds:schemaRef ds:uri="6be97641-c257-42d0-853b-3d25cc1b7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5815E-D9F7-49BD-A652-DC120B53EF50}">
  <ds:schemaRefs>
    <ds:schemaRef ds:uri="http://schemas.microsoft.com/office/2006/metadata/properties"/>
    <ds:schemaRef ds:uri="http://schemas.microsoft.com/office/infopath/2007/PartnerControls"/>
    <ds:schemaRef ds:uri="fe10f244-cd4e-4cc7-b21a-ce5dce1d37bd"/>
    <ds:schemaRef ds:uri="6be97641-c257-42d0-853b-3d25cc1b7b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Roseann Merrill</dc:creator>
  <cp:lastModifiedBy>Kimberly Merrill</cp:lastModifiedBy>
  <cp:revision>2</cp:revision>
  <cp:lastPrinted>2024-09-26T17:06:00Z</cp:lastPrinted>
  <dcterms:created xsi:type="dcterms:W3CDTF">2024-11-08T17:03:00Z</dcterms:created>
  <dcterms:modified xsi:type="dcterms:W3CDTF">2024-11-08T17:03:00Z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0x01010037475EDEE7CEA847B64E941D6BE36532</vt:lpwstr>
  </property>
  <property fmtid="{D5CDD505-2E9C-101B-9397-08002B2CF9AE}" pid="3" name="GrammarlyDocumentId">
    <vt:lpwstr>186e10d47754091e50303e7265ce9a0193bf48987452755ed0149e035af18e7f</vt:lpwstr>
  </property>
</Properties>
</file>